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B0" w:rsidRPr="000A2034" w:rsidRDefault="00B72DB0" w:rsidP="00B72DB0">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p>
    <w:p w:rsidR="00B72DB0" w:rsidRPr="000A2034" w:rsidRDefault="00B72DB0" w:rsidP="00B72DB0">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r w:rsidRPr="000A2034">
        <w:rPr>
          <w:rFonts w:ascii="Times New Roman" w:eastAsia="Times New Roman" w:hAnsi="Times New Roman"/>
          <w:b/>
          <w:bCs/>
          <w:lang w:eastAsia="pl-PL"/>
        </w:rPr>
        <w:t>Specyfikacja Istotnych Warunków Zamówienia</w:t>
      </w:r>
    </w:p>
    <w:p w:rsidR="00B72DB0" w:rsidRPr="000A2034" w:rsidRDefault="00B72DB0" w:rsidP="00B72DB0">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b/>
          <w:color w:val="000000"/>
          <w:lang w:eastAsia="pl-PL"/>
        </w:rPr>
      </w:pPr>
      <w:r w:rsidRPr="000A2034">
        <w:rPr>
          <w:rFonts w:ascii="Times New Roman" w:eastAsia="Times New Roman" w:hAnsi="Times New Roman"/>
          <w:b/>
          <w:color w:val="000000"/>
          <w:lang w:eastAsia="pl-PL"/>
        </w:rPr>
        <w:t>ZAMAWIAJĄCY:</w:t>
      </w:r>
    </w:p>
    <w:p w:rsidR="00B72DB0" w:rsidRPr="000A2034" w:rsidRDefault="00B72DB0" w:rsidP="00B72DB0">
      <w:pPr>
        <w:spacing w:after="0"/>
        <w:ind w:left="2832" w:firstLine="708"/>
        <w:jc w:val="both"/>
        <w:rPr>
          <w:rFonts w:ascii="Times New Roman" w:eastAsia="Times New Roman" w:hAnsi="Times New Roman"/>
          <w:b/>
          <w:lang w:eastAsia="pl-PL"/>
        </w:rPr>
      </w:pPr>
      <w:r w:rsidRPr="000A2034">
        <w:rPr>
          <w:rFonts w:ascii="Times New Roman" w:eastAsia="Times New Roman" w:hAnsi="Times New Roman"/>
          <w:b/>
          <w:lang w:eastAsia="pl-PL"/>
        </w:rPr>
        <w:t>Gmina Dobra</w:t>
      </w:r>
    </w:p>
    <w:p w:rsidR="00B72DB0" w:rsidRPr="000A2034" w:rsidRDefault="00B72DB0" w:rsidP="00B72DB0">
      <w:pPr>
        <w:spacing w:after="0"/>
        <w:jc w:val="center"/>
        <w:rPr>
          <w:rFonts w:ascii="Times New Roman" w:eastAsia="Times New Roman" w:hAnsi="Times New Roman"/>
          <w:bCs/>
          <w:color w:val="000000"/>
          <w:lang w:eastAsia="pl-PL"/>
        </w:rPr>
      </w:pPr>
      <w:r w:rsidRPr="000A2034">
        <w:rPr>
          <w:rFonts w:ascii="Times New Roman" w:eastAsia="Times New Roman" w:hAnsi="Times New Roman"/>
          <w:bCs/>
          <w:color w:val="000000"/>
          <w:lang w:eastAsia="pl-PL"/>
        </w:rPr>
        <w:t>ZAPRASZA DO ZŁOŻENIA OFERTY W POSTĘPOWANIU PROWADZONYM W TRYBIE</w:t>
      </w:r>
    </w:p>
    <w:p w:rsidR="00B72DB0" w:rsidRPr="000A2034" w:rsidRDefault="00B72DB0" w:rsidP="00B72DB0">
      <w:pPr>
        <w:spacing w:after="0"/>
        <w:jc w:val="center"/>
        <w:rPr>
          <w:rFonts w:ascii="Times New Roman" w:eastAsia="Times New Roman" w:hAnsi="Times New Roman"/>
          <w:bCs/>
          <w:color w:val="000000"/>
          <w:lang w:eastAsia="pl-PL"/>
        </w:rPr>
      </w:pPr>
    </w:p>
    <w:p w:rsidR="00B72DB0" w:rsidRPr="000A2034" w:rsidRDefault="00B72DB0" w:rsidP="00B72DB0">
      <w:pPr>
        <w:spacing w:after="0"/>
        <w:jc w:val="center"/>
        <w:rPr>
          <w:rFonts w:ascii="Times New Roman" w:eastAsia="Times New Roman" w:hAnsi="Times New Roman"/>
          <w:b/>
          <w:bCs/>
          <w:color w:val="000000"/>
          <w:lang w:eastAsia="pl-PL"/>
        </w:rPr>
      </w:pPr>
      <w:r w:rsidRPr="000A2034">
        <w:rPr>
          <w:rFonts w:ascii="Times New Roman" w:eastAsia="Times New Roman" w:hAnsi="Times New Roman"/>
          <w:b/>
          <w:bCs/>
          <w:color w:val="000000"/>
          <w:lang w:eastAsia="pl-PL"/>
        </w:rPr>
        <w:t>PRZETARGU NIEOGRANICZONEGO</w:t>
      </w:r>
    </w:p>
    <w:p w:rsidR="00B72DB0" w:rsidRPr="000A2034" w:rsidRDefault="00B72DB0" w:rsidP="00B72DB0">
      <w:pPr>
        <w:spacing w:after="0"/>
        <w:jc w:val="center"/>
        <w:rPr>
          <w:rFonts w:ascii="Times New Roman" w:eastAsia="Times New Roman" w:hAnsi="Times New Roman"/>
          <w:b/>
          <w:bCs/>
          <w:color w:val="000000"/>
          <w:lang w:eastAsia="pl-PL"/>
        </w:rPr>
      </w:pPr>
      <w:r w:rsidRPr="000A2034">
        <w:rPr>
          <w:rFonts w:ascii="Times New Roman" w:eastAsia="Times New Roman" w:hAnsi="Times New Roman"/>
          <w:b/>
          <w:bCs/>
          <w:color w:val="000000"/>
          <w:lang w:eastAsia="pl-PL"/>
        </w:rPr>
        <w:t>NA USŁUGĘ</w:t>
      </w:r>
    </w:p>
    <w:p w:rsidR="00B72DB0" w:rsidRPr="000A2034" w:rsidRDefault="00B72DB0" w:rsidP="00B72DB0">
      <w:pPr>
        <w:spacing w:after="0"/>
        <w:jc w:val="center"/>
        <w:rPr>
          <w:rFonts w:ascii="Times New Roman" w:eastAsia="Times New Roman" w:hAnsi="Times New Roman"/>
          <w:b/>
          <w:bCs/>
          <w:color w:val="000000"/>
          <w:lang w:eastAsia="pl-PL"/>
        </w:rPr>
      </w:pPr>
    </w:p>
    <w:p w:rsidR="00B72DB0" w:rsidRPr="000A2034" w:rsidRDefault="00B72DB0" w:rsidP="00B72DB0">
      <w:pPr>
        <w:spacing w:after="0"/>
        <w:jc w:val="center"/>
        <w:rPr>
          <w:rFonts w:ascii="Times New Roman" w:eastAsia="Times New Roman" w:hAnsi="Times New Roman"/>
          <w:bCs/>
          <w:color w:val="000000"/>
          <w:lang w:eastAsia="pl-PL"/>
        </w:rPr>
      </w:pPr>
      <w:r w:rsidRPr="000A2034">
        <w:rPr>
          <w:rFonts w:ascii="Times New Roman" w:eastAsia="Times New Roman" w:hAnsi="Times New Roman"/>
          <w:bCs/>
          <w:color w:val="000000"/>
          <w:lang w:eastAsia="pl-PL"/>
        </w:rPr>
        <w:t xml:space="preserve">O </w:t>
      </w:r>
      <w:r w:rsidRPr="000A2034">
        <w:rPr>
          <w:rFonts w:ascii="Times New Roman" w:eastAsia="Times New Roman" w:hAnsi="Times New Roman"/>
          <w:bCs/>
          <w:lang w:eastAsia="pl-PL"/>
        </w:rPr>
        <w:t xml:space="preserve">WARTOŚCI ZAMÓWIENIA MNIEJSZEJ OD KWOT OKREŚLONYCH W PRZEPISACH WYDANYCH NA PODSTAWIE ART. 11 UST. 8 USTAWY Z DNIA 29 STYCZNIA 2004 R. PRAWO ZAMÓWIEŃ PUBLICZNYCH </w:t>
      </w:r>
      <w:r w:rsidRPr="000A2034">
        <w:rPr>
          <w:rFonts w:ascii="Times New Roman" w:eastAsia="Times New Roman" w:hAnsi="Times New Roman"/>
          <w:bCs/>
          <w:color w:val="000000"/>
          <w:lang w:eastAsia="pl-PL"/>
        </w:rPr>
        <w:t>PN:</w:t>
      </w: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both"/>
        <w:rPr>
          <w:rFonts w:ascii="Times New Roman" w:eastAsia="Times New Roman" w:hAnsi="Times New Roman"/>
          <w:bCs/>
          <w:color w:val="000000"/>
          <w:lang w:eastAsia="pl-P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72DB0" w:rsidRPr="000A2034" w:rsidTr="00297C4A">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72DB0" w:rsidRPr="00B375EA" w:rsidRDefault="00B72DB0" w:rsidP="000C406E">
            <w:pPr>
              <w:tabs>
                <w:tab w:val="left" w:pos="567"/>
              </w:tabs>
              <w:spacing w:after="0"/>
              <w:jc w:val="center"/>
              <w:rPr>
                <w:rFonts w:ascii="Times New Roman" w:eastAsia="Times New Roman" w:hAnsi="Times New Roman"/>
                <w:b/>
                <w:bCs/>
                <w:i/>
                <w:sz w:val="24"/>
                <w:szCs w:val="24"/>
              </w:rPr>
            </w:pPr>
            <w:r w:rsidRPr="00B375EA">
              <w:rPr>
                <w:rFonts w:ascii="Times New Roman" w:eastAsia="Times New Roman" w:hAnsi="Times New Roman"/>
                <w:b/>
                <w:bCs/>
                <w:sz w:val="24"/>
                <w:szCs w:val="24"/>
                <w:lang w:eastAsia="pl-PL"/>
              </w:rPr>
              <w:t>Wykaszanie poboczy</w:t>
            </w:r>
            <w:r w:rsidR="000C406E">
              <w:rPr>
                <w:rFonts w:ascii="Times New Roman" w:eastAsia="Times New Roman" w:hAnsi="Times New Roman"/>
                <w:b/>
                <w:bCs/>
                <w:sz w:val="24"/>
                <w:szCs w:val="24"/>
                <w:lang w:eastAsia="pl-PL"/>
              </w:rPr>
              <w:t xml:space="preserve">, </w:t>
            </w:r>
            <w:r w:rsidRPr="00B375EA">
              <w:rPr>
                <w:rFonts w:ascii="Times New Roman" w:eastAsia="Times New Roman" w:hAnsi="Times New Roman"/>
                <w:b/>
                <w:bCs/>
                <w:sz w:val="24"/>
                <w:szCs w:val="24"/>
                <w:lang w:eastAsia="pl-PL"/>
              </w:rPr>
              <w:t>terenów zieleni</w:t>
            </w:r>
            <w:r w:rsidR="000C406E">
              <w:rPr>
                <w:rFonts w:ascii="Times New Roman" w:eastAsia="Times New Roman" w:hAnsi="Times New Roman"/>
                <w:b/>
                <w:bCs/>
                <w:sz w:val="24"/>
                <w:szCs w:val="24"/>
                <w:lang w:eastAsia="pl-PL"/>
              </w:rPr>
              <w:t xml:space="preserve">, nawierzchni utwardzonej płytami ażurowymi oraz powierzchni chodników </w:t>
            </w:r>
            <w:r w:rsidRPr="00B375EA">
              <w:rPr>
                <w:rFonts w:ascii="Times New Roman" w:eastAsia="Times New Roman" w:hAnsi="Times New Roman"/>
                <w:b/>
                <w:bCs/>
                <w:sz w:val="24"/>
                <w:szCs w:val="24"/>
                <w:lang w:eastAsia="pl-PL"/>
              </w:rPr>
              <w:t>na terenie gminy Dobra</w:t>
            </w:r>
          </w:p>
        </w:tc>
      </w:tr>
    </w:tbl>
    <w:p w:rsidR="00B72DB0" w:rsidRPr="000A2034" w:rsidRDefault="00B72DB0" w:rsidP="00B72DB0">
      <w:pPr>
        <w:spacing w:after="0"/>
        <w:jc w:val="center"/>
        <w:rPr>
          <w:rFonts w:ascii="Times New Roman" w:eastAsia="Times New Roman" w:hAnsi="Times New Roman"/>
          <w:b/>
          <w:color w:val="000000"/>
          <w:u w:val="single"/>
          <w:lang w:eastAsia="pl-PL"/>
        </w:rPr>
      </w:pPr>
    </w:p>
    <w:p w:rsidR="00B72DB0" w:rsidRPr="000A2034" w:rsidRDefault="00B72DB0" w:rsidP="00B72DB0">
      <w:pPr>
        <w:spacing w:after="0"/>
        <w:jc w:val="center"/>
        <w:rPr>
          <w:rFonts w:ascii="Times New Roman" w:eastAsia="Times New Roman" w:hAnsi="Times New Roman"/>
          <w:b/>
          <w:color w:val="000000"/>
          <w:u w:val="single"/>
          <w:lang w:eastAsia="pl-PL"/>
        </w:rPr>
      </w:pPr>
    </w:p>
    <w:tbl>
      <w:tblPr>
        <w:tblW w:w="131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gridCol w:w="4110"/>
      </w:tblGrid>
      <w:tr w:rsidR="00B72DB0" w:rsidRPr="000A2034" w:rsidTr="00297C4A">
        <w:trPr>
          <w:gridAfter w:val="1"/>
          <w:wAfter w:w="4110" w:type="dxa"/>
          <w:trHeight w:val="1239"/>
        </w:trPr>
        <w:tc>
          <w:tcPr>
            <w:tcW w:w="4962" w:type="dxa"/>
            <w:tcBorders>
              <w:top w:val="single" w:sz="4" w:space="0" w:color="auto"/>
              <w:left w:val="single" w:sz="4" w:space="0" w:color="auto"/>
              <w:bottom w:val="single" w:sz="4" w:space="0" w:color="auto"/>
              <w:right w:val="single" w:sz="4" w:space="0" w:color="auto"/>
            </w:tcBorders>
          </w:tcPr>
          <w:p w:rsidR="00B72DB0" w:rsidRDefault="00B72DB0" w:rsidP="00297C4A">
            <w:pPr>
              <w:spacing w:after="0"/>
              <w:jc w:val="center"/>
              <w:rPr>
                <w:rFonts w:ascii="Times New Roman" w:eastAsia="Times New Roman" w:hAnsi="Times New Roman"/>
                <w:i/>
              </w:rPr>
            </w:pPr>
          </w:p>
          <w:p w:rsidR="00B72DB0" w:rsidRPr="000A2034" w:rsidRDefault="00B72DB0" w:rsidP="00297C4A">
            <w:pPr>
              <w:spacing w:after="0"/>
              <w:jc w:val="center"/>
              <w:rPr>
                <w:rFonts w:ascii="Times New Roman" w:eastAsia="Times New Roman" w:hAnsi="Times New Roman"/>
                <w:i/>
              </w:rPr>
            </w:pPr>
            <w:r w:rsidRPr="000A2034">
              <w:rPr>
                <w:rFonts w:ascii="Times New Roman" w:eastAsia="Times New Roman" w:hAnsi="Times New Roman"/>
                <w:i/>
              </w:rPr>
              <w:t>Numer sprawy:</w:t>
            </w:r>
          </w:p>
          <w:p w:rsidR="00B72DB0" w:rsidRPr="000A2034" w:rsidRDefault="00B72DB0" w:rsidP="00AD732B">
            <w:pPr>
              <w:spacing w:after="0"/>
              <w:jc w:val="center"/>
              <w:rPr>
                <w:rFonts w:ascii="Times New Roman" w:eastAsia="Times New Roman" w:hAnsi="Times New Roman"/>
              </w:rPr>
            </w:pPr>
            <w:r w:rsidRPr="000A2034">
              <w:rPr>
                <w:rFonts w:ascii="Times New Roman" w:eastAsia="Times New Roman" w:hAnsi="Times New Roman"/>
              </w:rPr>
              <w:t>WKI.ZP.271.</w:t>
            </w:r>
            <w:r w:rsidR="00AD732B">
              <w:rPr>
                <w:rFonts w:ascii="Times New Roman" w:eastAsia="Times New Roman" w:hAnsi="Times New Roman"/>
              </w:rPr>
              <w:t>23</w:t>
            </w:r>
            <w:r w:rsidRPr="000A2034">
              <w:rPr>
                <w:rFonts w:ascii="Times New Roman" w:eastAsia="Times New Roman" w:hAnsi="Times New Roman"/>
              </w:rPr>
              <w:t>.201</w:t>
            </w:r>
            <w:r w:rsidR="00AD732B">
              <w:rPr>
                <w:rFonts w:ascii="Times New Roman" w:eastAsia="Times New Roman" w:hAnsi="Times New Roman"/>
              </w:rPr>
              <w:t>9</w:t>
            </w:r>
            <w:r w:rsidRPr="000A2034">
              <w:rPr>
                <w:rFonts w:ascii="Times New Roman" w:eastAsia="Times New Roman" w:hAnsi="Times New Roman"/>
              </w:rPr>
              <w:t>.AA</w:t>
            </w:r>
          </w:p>
        </w:tc>
        <w:tc>
          <w:tcPr>
            <w:tcW w:w="4110" w:type="dxa"/>
            <w:tcBorders>
              <w:top w:val="single" w:sz="4" w:space="0" w:color="auto"/>
              <w:left w:val="single" w:sz="4" w:space="0" w:color="auto"/>
              <w:bottom w:val="single" w:sz="4" w:space="0" w:color="auto"/>
              <w:right w:val="single" w:sz="4" w:space="0" w:color="auto"/>
            </w:tcBorders>
            <w:hideMark/>
          </w:tcPr>
          <w:p w:rsidR="00B72DB0" w:rsidRDefault="00B72DB0" w:rsidP="00297C4A">
            <w:pPr>
              <w:spacing w:after="0"/>
              <w:jc w:val="center"/>
              <w:rPr>
                <w:rFonts w:ascii="Times New Roman" w:eastAsia="Times New Roman" w:hAnsi="Times New Roman"/>
                <w:i/>
              </w:rPr>
            </w:pPr>
          </w:p>
          <w:p w:rsidR="00B72DB0" w:rsidRPr="000A2034" w:rsidRDefault="00B72DB0" w:rsidP="00297C4A">
            <w:pPr>
              <w:spacing w:after="0"/>
              <w:jc w:val="center"/>
              <w:rPr>
                <w:rFonts w:ascii="Times New Roman" w:eastAsia="Times New Roman" w:hAnsi="Times New Roman"/>
                <w:i/>
              </w:rPr>
            </w:pPr>
            <w:r w:rsidRPr="000A2034">
              <w:rPr>
                <w:rFonts w:ascii="Times New Roman" w:eastAsia="Times New Roman" w:hAnsi="Times New Roman"/>
                <w:i/>
              </w:rPr>
              <w:t>Przygotowała:</w:t>
            </w:r>
          </w:p>
          <w:p w:rsidR="00B72DB0" w:rsidRPr="000A2034" w:rsidRDefault="00B72DB0" w:rsidP="00297C4A">
            <w:pPr>
              <w:pStyle w:val="Akapitzlist"/>
              <w:spacing w:before="0" w:after="0"/>
              <w:ind w:left="0"/>
              <w:jc w:val="center"/>
              <w:rPr>
                <w:rFonts w:ascii="Times New Roman" w:hAnsi="Times New Roman" w:cs="Times New Roman"/>
              </w:rPr>
            </w:pPr>
            <w:r>
              <w:rPr>
                <w:rFonts w:ascii="Times New Roman" w:hAnsi="Times New Roman" w:cs="Times New Roman"/>
              </w:rPr>
              <w:t xml:space="preserve">Aneta </w:t>
            </w:r>
            <w:r w:rsidRPr="000A2034">
              <w:rPr>
                <w:rFonts w:ascii="Times New Roman" w:hAnsi="Times New Roman" w:cs="Times New Roman"/>
              </w:rPr>
              <w:t>Abramowska</w:t>
            </w:r>
          </w:p>
        </w:tc>
      </w:tr>
      <w:tr w:rsidR="00B72DB0" w:rsidRPr="000A2034" w:rsidTr="00297C4A">
        <w:trPr>
          <w:trHeight w:val="1330"/>
        </w:trPr>
        <w:tc>
          <w:tcPr>
            <w:tcW w:w="9072" w:type="dxa"/>
            <w:gridSpan w:val="2"/>
            <w:tcBorders>
              <w:top w:val="nil"/>
              <w:left w:val="nil"/>
              <w:bottom w:val="nil"/>
              <w:right w:val="nil"/>
            </w:tcBorders>
            <w:vAlign w:val="center"/>
          </w:tcPr>
          <w:p w:rsidR="00B72DB0" w:rsidRPr="000A2034" w:rsidRDefault="00B72DB0" w:rsidP="00297C4A">
            <w:pPr>
              <w:keepNext/>
              <w:spacing w:after="0"/>
              <w:ind w:right="-4180"/>
              <w:jc w:val="center"/>
              <w:outlineLvl w:val="1"/>
              <w:rPr>
                <w:rFonts w:ascii="Times New Roman" w:eastAsia="Times New Roman" w:hAnsi="Times New Roman"/>
                <w:b/>
                <w:bCs/>
                <w:i/>
                <w:color w:val="000000"/>
              </w:rPr>
            </w:pPr>
          </w:p>
          <w:p w:rsidR="00B72DB0" w:rsidRPr="000A2034" w:rsidRDefault="00B72DB0" w:rsidP="00297C4A">
            <w:pPr>
              <w:spacing w:after="0"/>
              <w:ind w:right="-4180"/>
              <w:jc w:val="center"/>
              <w:rPr>
                <w:rFonts w:ascii="Times New Roman" w:eastAsia="Times New Roman" w:hAnsi="Times New Roman"/>
              </w:rPr>
            </w:pPr>
          </w:p>
          <w:p w:rsidR="00B72DB0" w:rsidRPr="000A2034" w:rsidRDefault="00B72DB0" w:rsidP="00297C4A">
            <w:pPr>
              <w:spacing w:after="0"/>
              <w:ind w:right="-4180"/>
              <w:jc w:val="center"/>
              <w:rPr>
                <w:rFonts w:ascii="Times New Roman" w:eastAsia="Times New Roman" w:hAnsi="Times New Roman"/>
              </w:rPr>
            </w:pPr>
          </w:p>
          <w:p w:rsidR="00B72DB0" w:rsidRPr="000A2034" w:rsidRDefault="00B72DB0" w:rsidP="00297C4A">
            <w:pPr>
              <w:spacing w:after="0"/>
              <w:ind w:right="-4180"/>
              <w:jc w:val="center"/>
              <w:rPr>
                <w:rFonts w:ascii="Times New Roman" w:eastAsia="Times New Roman" w:hAnsi="Times New Roman"/>
              </w:rPr>
            </w:pPr>
          </w:p>
          <w:p w:rsidR="00B72DB0" w:rsidRPr="000A2034" w:rsidRDefault="00B72DB0" w:rsidP="00297C4A">
            <w:pPr>
              <w:spacing w:after="0"/>
              <w:ind w:right="-4180"/>
              <w:jc w:val="center"/>
              <w:rPr>
                <w:rFonts w:ascii="Times New Roman" w:eastAsia="Times New Roman" w:hAnsi="Times New Roman"/>
              </w:rPr>
            </w:pPr>
          </w:p>
          <w:p w:rsidR="00326263" w:rsidRPr="00326263" w:rsidRDefault="00326263" w:rsidP="00297C4A">
            <w:pPr>
              <w:keepNext/>
              <w:spacing w:after="0"/>
              <w:ind w:right="-4180"/>
              <w:jc w:val="center"/>
              <w:outlineLvl w:val="1"/>
              <w:rPr>
                <w:rFonts w:ascii="Times New Roman" w:eastAsia="Times New Roman" w:hAnsi="Times New Roman"/>
                <w:bCs/>
                <w:color w:val="000000"/>
              </w:rPr>
            </w:pPr>
            <w:bookmarkStart w:id="0" w:name="_GoBack"/>
            <w:r w:rsidRPr="00326263">
              <w:rPr>
                <w:rFonts w:ascii="Times New Roman" w:eastAsia="Times New Roman" w:hAnsi="Times New Roman"/>
                <w:bCs/>
                <w:color w:val="000000"/>
              </w:rPr>
              <w:t>Wójt Gminy Dobra</w:t>
            </w:r>
            <w:r w:rsidRPr="00326263">
              <w:rPr>
                <w:rFonts w:ascii="Times New Roman" w:eastAsia="Times New Roman" w:hAnsi="Times New Roman"/>
                <w:bCs/>
                <w:color w:val="000000"/>
              </w:rPr>
              <w:br/>
              <w:t>Teresa Dera</w:t>
            </w:r>
          </w:p>
          <w:bookmarkEnd w:id="0"/>
          <w:p w:rsidR="00B72DB0" w:rsidRPr="000A2034" w:rsidRDefault="00B72DB0" w:rsidP="00297C4A">
            <w:pPr>
              <w:keepNext/>
              <w:spacing w:after="0"/>
              <w:ind w:right="-4180"/>
              <w:jc w:val="center"/>
              <w:outlineLvl w:val="1"/>
              <w:rPr>
                <w:rFonts w:ascii="Times New Roman" w:eastAsia="Times New Roman" w:hAnsi="Times New Roman"/>
                <w:bCs/>
                <w:i/>
                <w:color w:val="000000"/>
              </w:rPr>
            </w:pPr>
            <w:r w:rsidRPr="000A2034">
              <w:rPr>
                <w:rFonts w:ascii="Times New Roman" w:eastAsia="Times New Roman" w:hAnsi="Times New Roman"/>
                <w:bCs/>
                <w:i/>
                <w:color w:val="000000"/>
              </w:rPr>
              <w:t>..........................................................................</w:t>
            </w:r>
          </w:p>
          <w:p w:rsidR="00B72DB0" w:rsidRPr="00E02C11" w:rsidRDefault="00B72DB0" w:rsidP="00297C4A">
            <w:pPr>
              <w:keepNext/>
              <w:spacing w:after="0"/>
              <w:ind w:right="-4180"/>
              <w:jc w:val="center"/>
              <w:outlineLvl w:val="1"/>
              <w:rPr>
                <w:rFonts w:ascii="Times New Roman" w:eastAsia="Times New Roman" w:hAnsi="Times New Roman"/>
                <w:b/>
                <w:bCs/>
                <w:color w:val="000000"/>
                <w:sz w:val="20"/>
                <w:szCs w:val="20"/>
              </w:rPr>
            </w:pPr>
            <w:r w:rsidRPr="00E02C11">
              <w:rPr>
                <w:rFonts w:ascii="Times New Roman" w:eastAsia="Times New Roman" w:hAnsi="Times New Roman"/>
                <w:b/>
                <w:bCs/>
                <w:color w:val="000000"/>
                <w:sz w:val="20"/>
                <w:szCs w:val="20"/>
              </w:rPr>
              <w:t xml:space="preserve">Zatwierdził </w:t>
            </w:r>
          </w:p>
          <w:p w:rsidR="00B72DB0" w:rsidRPr="000A2034" w:rsidRDefault="00B72DB0" w:rsidP="00297C4A">
            <w:pPr>
              <w:spacing w:after="0"/>
              <w:ind w:right="-4180"/>
              <w:jc w:val="center"/>
              <w:rPr>
                <w:rFonts w:ascii="Times New Roman" w:eastAsia="Times New Roman" w:hAnsi="Times New Roman"/>
              </w:rPr>
            </w:pPr>
          </w:p>
          <w:p w:rsidR="00B72DB0" w:rsidRPr="000A2034" w:rsidRDefault="00B72DB0" w:rsidP="00297C4A">
            <w:pPr>
              <w:spacing w:after="0"/>
              <w:ind w:right="-4180"/>
              <w:jc w:val="center"/>
              <w:rPr>
                <w:rFonts w:ascii="Times New Roman" w:eastAsia="Times New Roman" w:hAnsi="Times New Roman"/>
              </w:rPr>
            </w:pPr>
          </w:p>
        </w:tc>
        <w:tc>
          <w:tcPr>
            <w:tcW w:w="4110" w:type="dxa"/>
            <w:tcBorders>
              <w:top w:val="nil"/>
              <w:left w:val="nil"/>
              <w:bottom w:val="nil"/>
              <w:right w:val="nil"/>
            </w:tcBorders>
            <w:vAlign w:val="center"/>
          </w:tcPr>
          <w:p w:rsidR="00B72DB0" w:rsidRPr="000A2034" w:rsidRDefault="00B72DB0" w:rsidP="00297C4A">
            <w:pPr>
              <w:spacing w:after="0"/>
              <w:jc w:val="center"/>
              <w:rPr>
                <w:rFonts w:ascii="Times New Roman" w:eastAsia="Times New Roman" w:hAnsi="Times New Roman"/>
              </w:rPr>
            </w:pPr>
          </w:p>
        </w:tc>
      </w:tr>
    </w:tbl>
    <w:p w:rsidR="00B72DB0" w:rsidRPr="000A2034" w:rsidRDefault="00B72DB0" w:rsidP="00B72DB0">
      <w:pPr>
        <w:spacing w:after="0"/>
        <w:jc w:val="both"/>
        <w:rPr>
          <w:rFonts w:ascii="Times New Roman" w:eastAsia="Times New Roman" w:hAnsi="Times New Roman"/>
          <w:color w:val="000000"/>
          <w:lang w:eastAsia="pl-PL"/>
        </w:rPr>
      </w:pPr>
    </w:p>
    <w:p w:rsidR="00B72DB0" w:rsidRDefault="00B72DB0" w:rsidP="00B72DB0">
      <w:pPr>
        <w:spacing w:after="0"/>
        <w:jc w:val="both"/>
        <w:rPr>
          <w:rFonts w:ascii="Times New Roman" w:eastAsia="Times New Roman" w:hAnsi="Times New Roman"/>
          <w:color w:val="000000"/>
          <w:lang w:eastAsia="pl-PL"/>
        </w:rPr>
      </w:pPr>
    </w:p>
    <w:p w:rsidR="00B72DB0"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center"/>
        <w:rPr>
          <w:rFonts w:ascii="Times New Roman" w:eastAsia="Times New Roman" w:hAnsi="Times New Roman"/>
          <w:color w:val="000000"/>
          <w:lang w:eastAsia="pl-PL"/>
        </w:rPr>
      </w:pPr>
      <w:r w:rsidRPr="000A2034">
        <w:rPr>
          <w:rFonts w:ascii="Times New Roman" w:eastAsia="Times New Roman" w:hAnsi="Times New Roman"/>
          <w:color w:val="000000"/>
          <w:lang w:eastAsia="pl-PL"/>
        </w:rPr>
        <w:t>Podstawa prawna: ustawa z dnia 29 stycznia 2004 r. Prawo zamówień publicznych (t. j. Dz. U. z 201</w:t>
      </w:r>
      <w:r w:rsidR="00AD732B">
        <w:rPr>
          <w:rFonts w:ascii="Times New Roman" w:eastAsia="Times New Roman" w:hAnsi="Times New Roman"/>
          <w:color w:val="000000"/>
          <w:lang w:eastAsia="pl-PL"/>
        </w:rPr>
        <w:t>8</w:t>
      </w:r>
      <w:r w:rsidRPr="000A2034">
        <w:rPr>
          <w:rFonts w:ascii="Times New Roman" w:eastAsia="Times New Roman" w:hAnsi="Times New Roman"/>
          <w:color w:val="000000"/>
          <w:lang w:eastAsia="pl-PL"/>
        </w:rPr>
        <w:t xml:space="preserve"> r. poz. 1</w:t>
      </w:r>
      <w:r w:rsidR="00AD732B">
        <w:rPr>
          <w:rFonts w:ascii="Times New Roman" w:eastAsia="Times New Roman" w:hAnsi="Times New Roman"/>
          <w:color w:val="000000"/>
          <w:lang w:eastAsia="pl-PL"/>
        </w:rPr>
        <w:t>986</w:t>
      </w:r>
      <w:r w:rsidRPr="000A2034">
        <w:rPr>
          <w:rFonts w:ascii="Times New Roman" w:eastAsia="Times New Roman" w:hAnsi="Times New Roman"/>
          <w:color w:val="000000"/>
          <w:lang w:eastAsia="pl-PL"/>
        </w:rPr>
        <w:t xml:space="preserve"> ze zm.), zwana dalej ustawą</w:t>
      </w:r>
    </w:p>
    <w:p w:rsidR="003B40E3" w:rsidRPr="00170903" w:rsidRDefault="003B40E3" w:rsidP="00170903">
      <w:pPr>
        <w:spacing w:after="12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3B40E3" w:rsidRPr="00170903">
        <w:rPr>
          <w:rFonts w:ascii="Times New Roman" w:eastAsia="Times New Roman" w:hAnsi="Times New Roman"/>
          <w:lang w:eastAsia="pl-PL"/>
        </w:rPr>
        <w:t xml:space="preserve"> udzielenia zamówienia </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t>–</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460B3F">
      <w:pPr>
        <w:tabs>
          <w:tab w:val="left" w:pos="1560"/>
          <w:tab w:val="left" w:pos="1701"/>
        </w:tabs>
        <w:spacing w:after="80"/>
        <w:ind w:left="1701" w:hanging="1699"/>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Informacja o sposobie porozumiewania się Za</w:t>
      </w:r>
      <w:r w:rsidR="00460B3F">
        <w:rPr>
          <w:rFonts w:ascii="Times New Roman" w:eastAsia="Times New Roman" w:hAnsi="Times New Roman"/>
          <w:lang w:eastAsia="pl-PL"/>
        </w:rPr>
        <w:t xml:space="preserve">mawiającego z Wykonawcami oraz </w:t>
      </w:r>
      <w:r w:rsidRPr="00170903">
        <w:rPr>
          <w:rFonts w:ascii="Times New Roman" w:eastAsia="Times New Roman" w:hAnsi="Times New Roman"/>
          <w:lang w:eastAsia="pl-PL"/>
        </w:rPr>
        <w:t>przekazywania oświadczeń lub dokumentów</w:t>
      </w:r>
      <w:r w:rsidR="00AD58C1"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69633E" w:rsidRPr="00170903">
        <w:rPr>
          <w:rFonts w:ascii="Times New Roman" w:hAnsi="Times New Roman"/>
        </w:rPr>
        <w:t xml:space="preserve">ykonawcy </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Pouczenie o środkach ochrony prawnej prz</w:t>
      </w:r>
      <w:r w:rsidR="00460B3F">
        <w:rPr>
          <w:rFonts w:ascii="Times New Roman" w:eastAsia="Times New Roman" w:hAnsi="Times New Roman"/>
          <w:lang w:eastAsia="pl-PL"/>
        </w:rPr>
        <w:t xml:space="preserve">ysługujących Wykonawcy w toku </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C34EB9" w:rsidRPr="0076188E" w:rsidRDefault="00C34EB9" w:rsidP="00C34EB9">
      <w:pPr>
        <w:tabs>
          <w:tab w:val="left" w:pos="1560"/>
          <w:tab w:val="left" w:pos="1701"/>
        </w:tabs>
        <w:spacing w:after="80"/>
        <w:ind w:left="1701" w:hanging="1701"/>
        <w:rPr>
          <w:rFonts w:ascii="Times New Roman" w:eastAsia="Times New Roman" w:hAnsi="Times New Roman"/>
          <w:lang w:eastAsia="pl-PL"/>
        </w:rPr>
      </w:pPr>
      <w:r>
        <w:rPr>
          <w:rFonts w:ascii="Times New Roman" w:eastAsia="Times New Roman" w:hAnsi="Times New Roman"/>
          <w:lang w:eastAsia="pl-PL"/>
        </w:rPr>
        <w:t>Rozdział XVII</w:t>
      </w:r>
      <w:r>
        <w:rPr>
          <w:rFonts w:ascii="Times New Roman" w:eastAsia="Times New Roman" w:hAnsi="Times New Roman"/>
          <w:lang w:eastAsia="pl-PL"/>
        </w:rPr>
        <w:tab/>
      </w:r>
      <w:r>
        <w:rPr>
          <w:rFonts w:ascii="Times New Roman" w:eastAsia="Times New Roman" w:hAnsi="Times New Roman"/>
          <w:lang w:eastAsia="pl-PL"/>
        </w:rPr>
        <w:tab/>
        <w:t>RODO</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C34EB9">
        <w:rPr>
          <w:rFonts w:ascii="Times New Roman" w:eastAsia="Times New Roman" w:hAnsi="Times New Roman"/>
          <w:lang w:eastAsia="pl-PL"/>
        </w:rPr>
        <w:t>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0E6674" w:rsidRPr="00170903">
        <w:rPr>
          <w:rFonts w:ascii="Times New Roman" w:eastAsia="Times New Roman" w:hAnsi="Times New Roman"/>
          <w:lang w:eastAsia="pl-PL"/>
        </w:rPr>
        <w:t xml:space="preserve"> </w:t>
      </w:r>
      <w:r w:rsidR="000E6674" w:rsidRPr="00170903">
        <w:rPr>
          <w:rFonts w:ascii="Times New Roman" w:hAnsi="Times New Roman"/>
          <w:color w:val="000000"/>
        </w:rPr>
        <w:t>sprawie zamówienia publicznego, ogólne warunki umowy albo wzór umowy</w:t>
      </w:r>
    </w:p>
    <w:p w:rsidR="003B40E3" w:rsidRPr="00170903" w:rsidRDefault="003B40E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0266F4" w:rsidRPr="00170903">
        <w:rPr>
          <w:rFonts w:ascii="Times New Roman" w:eastAsia="Times New Roman" w:hAnsi="Times New Roman"/>
          <w:lang w:eastAsia="pl-PL"/>
        </w:rPr>
        <w:t>I</w:t>
      </w:r>
      <w:r w:rsidR="00C34EB9">
        <w:rPr>
          <w:rFonts w:ascii="Times New Roman" w:eastAsia="Times New Roman" w:hAnsi="Times New Roman"/>
          <w:lang w:eastAsia="pl-PL"/>
        </w:rPr>
        <w:t>X</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3B40E3" w:rsidRPr="00170903" w:rsidRDefault="00466CB7" w:rsidP="00170903">
      <w:pPr>
        <w:spacing w:after="80"/>
        <w:jc w:val="both"/>
        <w:rPr>
          <w:rFonts w:ascii="Times New Roman" w:eastAsia="Times New Roman" w:hAnsi="Times New Roman"/>
          <w:b/>
          <w:bCs/>
          <w:lang w:eastAsia="pl-PL"/>
        </w:rPr>
      </w:pPr>
      <w:r>
        <w:rPr>
          <w:rFonts w:ascii="Times New Roman" w:eastAsia="Times New Roman" w:hAnsi="Times New Roman"/>
          <w:b/>
          <w:bCs/>
          <w:lang w:eastAsia="pl-PL"/>
        </w:rPr>
        <w:t>Załączniki:</w:t>
      </w:r>
    </w:p>
    <w:p w:rsidR="003B40E3" w:rsidRPr="00170903" w:rsidRDefault="003B40E3" w:rsidP="00170903">
      <w:pPr>
        <w:widowControl w:val="0"/>
        <w:tabs>
          <w:tab w:val="left" w:pos="1560"/>
          <w:tab w:val="left" w:pos="1843"/>
        </w:tabs>
        <w:suppressAutoHyphens/>
        <w:spacing w:after="80"/>
        <w:jc w:val="both"/>
        <w:rPr>
          <w:rFonts w:ascii="Times New Roman" w:hAnsi="Times New Roman"/>
        </w:rPr>
      </w:pPr>
      <w:r w:rsidRPr="00170903">
        <w:rPr>
          <w:rFonts w:ascii="Times New Roman" w:eastAsia="Times New Roman" w:hAnsi="Times New Roman"/>
          <w:b/>
          <w:lang w:eastAsia="pl-PL"/>
        </w:rPr>
        <w:t xml:space="preserve">Załącznik nr </w:t>
      </w:r>
      <w:r w:rsidR="0086030F" w:rsidRPr="00170903">
        <w:rPr>
          <w:rFonts w:ascii="Times New Roman" w:eastAsia="Times New Roman" w:hAnsi="Times New Roman"/>
          <w:b/>
          <w:lang w:eastAsia="pl-PL"/>
        </w:rPr>
        <w:t>1</w:t>
      </w:r>
      <w:r w:rsidR="00AD732B">
        <w:rPr>
          <w:rFonts w:ascii="Times New Roman" w:eastAsia="Times New Roman" w:hAnsi="Times New Roman"/>
          <w:b/>
          <w:lang w:eastAsia="pl-PL"/>
        </w:rPr>
        <w:t>/1a</w:t>
      </w:r>
      <w:r w:rsidR="00AD732B">
        <w:rPr>
          <w:rFonts w:ascii="Times New Roman" w:eastAsia="Times New Roman" w:hAnsi="Times New Roman"/>
          <w:b/>
          <w:lang w:eastAsia="pl-PL"/>
        </w:rPr>
        <w:tab/>
      </w:r>
      <w:r w:rsidR="00D3499D">
        <w:rPr>
          <w:rFonts w:ascii="Times New Roman" w:eastAsia="Times New Roman" w:hAnsi="Times New Roman"/>
          <w:lang w:eastAsia="pl-PL"/>
        </w:rPr>
        <w:t>Oferta cenowa</w:t>
      </w:r>
    </w:p>
    <w:p w:rsidR="003B40E3" w:rsidRPr="00170903" w:rsidRDefault="003B40E3" w:rsidP="00170903">
      <w:pPr>
        <w:tabs>
          <w:tab w:val="left" w:pos="1276"/>
          <w:tab w:val="left" w:pos="1560"/>
          <w:tab w:val="left" w:pos="1843"/>
        </w:tabs>
        <w:spacing w:after="80"/>
        <w:jc w:val="both"/>
        <w:rPr>
          <w:rFonts w:ascii="Times New Roman" w:eastAsia="Times New Roman" w:hAnsi="Times New Roman"/>
          <w:lang w:eastAsia="pl-PL"/>
        </w:rPr>
      </w:pPr>
      <w:r w:rsidRPr="00170903">
        <w:rPr>
          <w:rFonts w:ascii="Times New Roman" w:eastAsia="Times New Roman" w:hAnsi="Times New Roman"/>
          <w:b/>
          <w:lang w:eastAsia="pl-PL"/>
        </w:rPr>
        <w:t>Załącznik nr 2</w:t>
      </w:r>
      <w:r w:rsidR="001D39B3" w:rsidRPr="00170903">
        <w:rPr>
          <w:rFonts w:ascii="Times New Roman" w:eastAsia="Times New Roman" w:hAnsi="Times New Roman"/>
          <w:b/>
          <w:lang w:eastAsia="pl-PL"/>
        </w:rPr>
        <w:tab/>
      </w:r>
      <w:r w:rsidR="001D39B3" w:rsidRPr="00170903">
        <w:rPr>
          <w:rFonts w:ascii="Times New Roman" w:eastAsia="Times New Roman" w:hAnsi="Times New Roman"/>
          <w:b/>
          <w:lang w:eastAsia="pl-PL"/>
        </w:rPr>
        <w:tab/>
      </w:r>
      <w:r w:rsidR="00B725E0" w:rsidRPr="00170903">
        <w:rPr>
          <w:rFonts w:ascii="Times New Roman" w:eastAsia="Times New Roman" w:hAnsi="Times New Roman"/>
          <w:lang w:eastAsia="pl-PL"/>
        </w:rPr>
        <w:t>O</w:t>
      </w:r>
      <w:r w:rsidR="0068460C" w:rsidRPr="00170903">
        <w:rPr>
          <w:rFonts w:ascii="Times New Roman" w:hAnsi="Times New Roman"/>
        </w:rPr>
        <w:t>świadczeni</w:t>
      </w:r>
      <w:r w:rsidR="002D6EAD" w:rsidRPr="00170903">
        <w:rPr>
          <w:rFonts w:ascii="Times New Roman" w:hAnsi="Times New Roman"/>
        </w:rPr>
        <w:t>e</w:t>
      </w:r>
      <w:r w:rsidR="002D6EAD" w:rsidRPr="00170903">
        <w:rPr>
          <w:rFonts w:ascii="Times New Roman" w:hAnsi="Times New Roman"/>
          <w:color w:val="FF0000"/>
        </w:rPr>
        <w:t xml:space="preserve"> </w:t>
      </w:r>
      <w:r w:rsidR="00B725E0" w:rsidRPr="00170903">
        <w:rPr>
          <w:rFonts w:ascii="Times New Roman" w:hAnsi="Times New Roman"/>
        </w:rPr>
        <w:t>wykonawcy</w:t>
      </w:r>
      <w:r w:rsidR="00B725E0" w:rsidRPr="00170903">
        <w:rPr>
          <w:rFonts w:ascii="Times New Roman" w:eastAsia="Times New Roman" w:hAnsi="Times New Roman"/>
          <w:lang w:eastAsia="pl-PL"/>
        </w:rPr>
        <w:t xml:space="preserve"> </w:t>
      </w:r>
      <w:r w:rsidR="009C795E" w:rsidRPr="00170903">
        <w:rPr>
          <w:rFonts w:ascii="Times New Roman" w:eastAsia="Times New Roman" w:hAnsi="Times New Roman"/>
          <w:lang w:eastAsia="pl-PL"/>
        </w:rPr>
        <w:t>dot. przesłanek wykluczenia z postępowania</w:t>
      </w:r>
    </w:p>
    <w:p w:rsidR="009C795E" w:rsidRPr="00170903" w:rsidRDefault="009C795E" w:rsidP="00170903">
      <w:pPr>
        <w:tabs>
          <w:tab w:val="left" w:pos="1276"/>
          <w:tab w:val="left" w:pos="1560"/>
          <w:tab w:val="left" w:pos="1843"/>
        </w:tabs>
        <w:spacing w:after="80"/>
        <w:jc w:val="both"/>
        <w:rPr>
          <w:rFonts w:ascii="Times New Roman" w:eastAsia="Times New Roman" w:hAnsi="Times New Roman"/>
          <w:highlight w:val="yellow"/>
          <w:lang w:eastAsia="pl-PL"/>
        </w:rPr>
      </w:pPr>
      <w:r w:rsidRPr="00170903">
        <w:rPr>
          <w:rFonts w:ascii="Times New Roman" w:eastAsia="Times New Roman" w:hAnsi="Times New Roman"/>
          <w:b/>
          <w:lang w:eastAsia="pl-PL"/>
        </w:rPr>
        <w:t>Załącznik nr 3</w:t>
      </w:r>
      <w:r w:rsidR="002D6EAD" w:rsidRPr="00170903">
        <w:rPr>
          <w:rFonts w:ascii="Times New Roman" w:eastAsia="Times New Roman" w:hAnsi="Times New Roman"/>
          <w:b/>
          <w:lang w:eastAsia="pl-PL"/>
        </w:rPr>
        <w:tab/>
      </w:r>
      <w:r w:rsidR="002D6EAD" w:rsidRPr="00170903">
        <w:rPr>
          <w:rFonts w:ascii="Times New Roman" w:eastAsia="Times New Roman" w:hAnsi="Times New Roman"/>
          <w:b/>
          <w:lang w:eastAsia="pl-PL"/>
        </w:rPr>
        <w:tab/>
      </w:r>
      <w:r w:rsidRPr="00170903">
        <w:rPr>
          <w:rFonts w:ascii="Times New Roman" w:eastAsia="Times New Roman" w:hAnsi="Times New Roman"/>
          <w:lang w:eastAsia="pl-PL"/>
        </w:rPr>
        <w:t>Oświadczenie dot. spełniania warunków udziału w postępowaniu</w:t>
      </w:r>
    </w:p>
    <w:p w:rsidR="003B40E3" w:rsidRDefault="003B40E3"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sidR="009C795E" w:rsidRPr="00170903">
        <w:rPr>
          <w:rFonts w:ascii="Times New Roman" w:eastAsia="Times New Roman" w:hAnsi="Times New Roman"/>
          <w:b/>
          <w:lang w:eastAsia="pl-PL"/>
        </w:rPr>
        <w:t>4</w:t>
      </w:r>
      <w:r w:rsidR="001D39B3" w:rsidRPr="00170903">
        <w:rPr>
          <w:rFonts w:ascii="Times New Roman" w:eastAsia="Times New Roman" w:hAnsi="Times New Roman"/>
          <w:lang w:eastAsia="pl-PL"/>
        </w:rPr>
        <w:tab/>
      </w:r>
      <w:r w:rsidR="001D39B3" w:rsidRPr="00170903">
        <w:rPr>
          <w:rFonts w:ascii="Times New Roman" w:eastAsia="Times New Roman" w:hAnsi="Times New Roman"/>
          <w:lang w:eastAsia="pl-PL"/>
        </w:rPr>
        <w:tab/>
      </w:r>
      <w:r w:rsidR="0086030F" w:rsidRPr="00170903">
        <w:rPr>
          <w:rFonts w:ascii="Times New Roman" w:eastAsia="Times New Roman" w:hAnsi="Times New Roman"/>
          <w:lang w:eastAsia="pl-PL"/>
        </w:rPr>
        <w:t>Opis przedmiotu zamówienia</w:t>
      </w:r>
    </w:p>
    <w:p w:rsidR="00466CB7" w:rsidRDefault="00466CB7" w:rsidP="00466CB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sidR="00012D5A">
        <w:rPr>
          <w:rFonts w:ascii="Times New Roman" w:eastAsia="Times New Roman" w:hAnsi="Times New Roman"/>
          <w:b/>
          <w:lang w:eastAsia="pl-PL"/>
        </w:rPr>
        <w:t>5</w:t>
      </w:r>
      <w:r>
        <w:rPr>
          <w:rFonts w:ascii="Times New Roman" w:eastAsia="Times New Roman" w:hAnsi="Times New Roman"/>
          <w:b/>
          <w:lang w:eastAsia="pl-PL"/>
        </w:rPr>
        <w:tab/>
      </w:r>
      <w:r>
        <w:rPr>
          <w:rFonts w:ascii="Times New Roman" w:eastAsia="Times New Roman" w:hAnsi="Times New Roman"/>
          <w:b/>
          <w:lang w:eastAsia="pl-PL"/>
        </w:rPr>
        <w:tab/>
      </w:r>
      <w:r w:rsidR="00012D5A" w:rsidRPr="00012D5A">
        <w:rPr>
          <w:rFonts w:ascii="Times New Roman" w:eastAsia="Times New Roman" w:hAnsi="Times New Roman"/>
          <w:lang w:eastAsia="pl-PL"/>
        </w:rPr>
        <w:t>S</w:t>
      </w:r>
      <w:r w:rsidRPr="00466CB7">
        <w:rPr>
          <w:rFonts w:ascii="Times New Roman" w:eastAsia="Times New Roman" w:hAnsi="Times New Roman"/>
          <w:lang w:eastAsia="pl-PL"/>
        </w:rPr>
        <w:t>ektor_</w:t>
      </w:r>
      <w:r w:rsidR="00AD732B">
        <w:rPr>
          <w:rFonts w:ascii="Times New Roman" w:eastAsia="Times New Roman" w:hAnsi="Times New Roman"/>
          <w:lang w:eastAsia="pl-PL"/>
        </w:rPr>
        <w:t>1</w:t>
      </w:r>
      <w:r w:rsidRPr="00466CB7">
        <w:rPr>
          <w:rFonts w:ascii="Times New Roman" w:eastAsia="Times New Roman" w:hAnsi="Times New Roman"/>
          <w:lang w:eastAsia="pl-PL"/>
        </w:rPr>
        <w:t>_tabele</w:t>
      </w:r>
    </w:p>
    <w:p w:rsidR="00AD732B" w:rsidRDefault="00AD732B" w:rsidP="00AD732B">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Pr>
          <w:rFonts w:ascii="Times New Roman" w:eastAsia="Times New Roman" w:hAnsi="Times New Roman"/>
          <w:b/>
          <w:lang w:eastAsia="pl-PL"/>
        </w:rPr>
        <w:t>5a</w:t>
      </w:r>
      <w:r>
        <w:rPr>
          <w:rFonts w:ascii="Times New Roman" w:eastAsia="Times New Roman" w:hAnsi="Times New Roman"/>
          <w:b/>
          <w:lang w:eastAsia="pl-PL"/>
        </w:rPr>
        <w:tab/>
      </w:r>
      <w:r>
        <w:rPr>
          <w:rFonts w:ascii="Times New Roman" w:eastAsia="Times New Roman" w:hAnsi="Times New Roman"/>
          <w:b/>
          <w:lang w:eastAsia="pl-PL"/>
        </w:rPr>
        <w:tab/>
      </w:r>
      <w:r w:rsidRPr="00012D5A">
        <w:rPr>
          <w:rFonts w:ascii="Times New Roman" w:eastAsia="Times New Roman" w:hAnsi="Times New Roman"/>
          <w:lang w:eastAsia="pl-PL"/>
        </w:rPr>
        <w:t>S</w:t>
      </w:r>
      <w:r w:rsidRPr="00466CB7">
        <w:rPr>
          <w:rFonts w:ascii="Times New Roman" w:eastAsia="Times New Roman" w:hAnsi="Times New Roman"/>
          <w:lang w:eastAsia="pl-PL"/>
        </w:rPr>
        <w:t>ektor_</w:t>
      </w:r>
      <w:r>
        <w:rPr>
          <w:rFonts w:ascii="Times New Roman" w:eastAsia="Times New Roman" w:hAnsi="Times New Roman"/>
          <w:lang w:eastAsia="pl-PL"/>
        </w:rPr>
        <w:t>2</w:t>
      </w:r>
      <w:r w:rsidRPr="00466CB7">
        <w:rPr>
          <w:rFonts w:ascii="Times New Roman" w:eastAsia="Times New Roman" w:hAnsi="Times New Roman"/>
          <w:lang w:eastAsia="pl-PL"/>
        </w:rPr>
        <w:t>_tabele</w:t>
      </w:r>
    </w:p>
    <w:p w:rsidR="009C795E" w:rsidRDefault="009C795E"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w:t>
      </w:r>
      <w:r w:rsidR="001D39B3" w:rsidRPr="00170903">
        <w:rPr>
          <w:rFonts w:ascii="Times New Roman" w:eastAsia="Times New Roman" w:hAnsi="Times New Roman"/>
          <w:b/>
          <w:lang w:eastAsia="pl-PL"/>
        </w:rPr>
        <w:t xml:space="preserve">nr </w:t>
      </w:r>
      <w:r w:rsidR="00012D5A">
        <w:rPr>
          <w:rFonts w:ascii="Times New Roman" w:eastAsia="Times New Roman" w:hAnsi="Times New Roman"/>
          <w:b/>
          <w:lang w:eastAsia="pl-PL"/>
        </w:rPr>
        <w:t>6</w:t>
      </w:r>
      <w:r w:rsidR="00AD732B">
        <w:rPr>
          <w:rFonts w:ascii="Times New Roman" w:eastAsia="Times New Roman" w:hAnsi="Times New Roman"/>
          <w:b/>
          <w:lang w:eastAsia="pl-PL"/>
        </w:rPr>
        <w:t>/6a</w:t>
      </w:r>
      <w:r w:rsidR="001D39B3" w:rsidRPr="00170903">
        <w:rPr>
          <w:rFonts w:ascii="Times New Roman" w:eastAsia="Times New Roman" w:hAnsi="Times New Roman"/>
          <w:b/>
          <w:lang w:eastAsia="pl-PL"/>
        </w:rPr>
        <w:tab/>
      </w:r>
      <w:r w:rsidR="0086030F" w:rsidRPr="00170903">
        <w:rPr>
          <w:rFonts w:ascii="Times New Roman" w:eastAsia="Times New Roman" w:hAnsi="Times New Roman"/>
          <w:lang w:eastAsia="pl-PL"/>
        </w:rPr>
        <w:t>Wz</w:t>
      </w:r>
      <w:r w:rsidR="00AD732B">
        <w:rPr>
          <w:rFonts w:ascii="Times New Roman" w:eastAsia="Times New Roman" w:hAnsi="Times New Roman"/>
          <w:lang w:eastAsia="pl-PL"/>
        </w:rPr>
        <w:t>ory</w:t>
      </w:r>
      <w:r w:rsidR="0086030F" w:rsidRPr="00170903">
        <w:rPr>
          <w:rFonts w:ascii="Times New Roman" w:eastAsia="Times New Roman" w:hAnsi="Times New Roman"/>
          <w:lang w:eastAsia="pl-PL"/>
        </w:rPr>
        <w:t xml:space="preserve"> um</w:t>
      </w:r>
      <w:r w:rsidR="00AD732B">
        <w:rPr>
          <w:rFonts w:ascii="Times New Roman" w:eastAsia="Times New Roman" w:hAnsi="Times New Roman"/>
          <w:lang w:eastAsia="pl-PL"/>
        </w:rPr>
        <w:t>ów</w:t>
      </w:r>
    </w:p>
    <w:p w:rsidR="00B72DB0" w:rsidRPr="000A2034" w:rsidRDefault="00B72DB0" w:rsidP="00B72DB0">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0A2034">
        <w:rPr>
          <w:rFonts w:ascii="Times New Roman" w:eastAsia="Times New Roman" w:hAnsi="Times New Roman"/>
          <w:b/>
          <w:lang w:eastAsia="pl-PL"/>
        </w:rPr>
        <w:t xml:space="preserve">Załącznik nr </w:t>
      </w:r>
      <w:r w:rsidR="00012D5A">
        <w:rPr>
          <w:rFonts w:ascii="Times New Roman" w:eastAsia="Times New Roman" w:hAnsi="Times New Roman"/>
          <w:b/>
          <w:lang w:eastAsia="pl-PL"/>
        </w:rPr>
        <w:t>7</w:t>
      </w:r>
      <w:r w:rsidRPr="000A2034">
        <w:rPr>
          <w:rFonts w:ascii="Times New Roman" w:eastAsia="Times New Roman" w:hAnsi="Times New Roman"/>
          <w:lang w:eastAsia="pl-PL"/>
        </w:rPr>
        <w:tab/>
      </w:r>
      <w:r w:rsidRPr="000A2034">
        <w:rPr>
          <w:rFonts w:ascii="Times New Roman" w:eastAsia="Times New Roman" w:hAnsi="Times New Roman"/>
          <w:lang w:eastAsia="pl-PL"/>
        </w:rPr>
        <w:tab/>
        <w:t>Przykładowy wzór zobowiązania innego przedmiotu</w:t>
      </w:r>
    </w:p>
    <w:p w:rsidR="00B72DB0" w:rsidRDefault="00B72DB0" w:rsidP="00B72DB0">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0A2034">
        <w:rPr>
          <w:rFonts w:ascii="Times New Roman" w:eastAsia="Times New Roman" w:hAnsi="Times New Roman"/>
          <w:b/>
          <w:lang w:eastAsia="pl-PL"/>
        </w:rPr>
        <w:t xml:space="preserve">Załącznik nr </w:t>
      </w:r>
      <w:r w:rsidR="00012D5A">
        <w:rPr>
          <w:rFonts w:ascii="Times New Roman" w:eastAsia="Times New Roman" w:hAnsi="Times New Roman"/>
          <w:b/>
          <w:lang w:eastAsia="pl-PL"/>
        </w:rPr>
        <w:t>8</w:t>
      </w:r>
      <w:r w:rsidRPr="000A2034">
        <w:rPr>
          <w:rFonts w:ascii="Times New Roman" w:eastAsia="Times New Roman" w:hAnsi="Times New Roman"/>
          <w:lang w:eastAsia="pl-PL"/>
        </w:rPr>
        <w:tab/>
      </w:r>
      <w:r w:rsidRPr="000A2034">
        <w:rPr>
          <w:rFonts w:ascii="Times New Roman" w:eastAsia="Times New Roman" w:hAnsi="Times New Roman"/>
          <w:lang w:eastAsia="pl-PL"/>
        </w:rPr>
        <w:tab/>
        <w:t>Przykładowy wzór oświadczenia dot. przynależności do grupy kapitałowej</w:t>
      </w:r>
    </w:p>
    <w:p w:rsidR="00F300AE" w:rsidRDefault="00F300AE" w:rsidP="00F300AE">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Pr>
          <w:rFonts w:ascii="Times New Roman" w:eastAsia="Times New Roman" w:hAnsi="Times New Roman"/>
          <w:b/>
          <w:lang w:eastAsia="pl-PL"/>
        </w:rPr>
        <w:t>9</w:t>
      </w:r>
      <w:r w:rsidRPr="00170903">
        <w:rPr>
          <w:rFonts w:ascii="Times New Roman" w:eastAsia="Times New Roman" w:hAnsi="Times New Roman"/>
          <w:b/>
          <w:lang w:eastAsia="pl-PL"/>
        </w:rPr>
        <w:tab/>
      </w:r>
      <w:r>
        <w:rPr>
          <w:rFonts w:ascii="Times New Roman" w:eastAsia="Times New Roman" w:hAnsi="Times New Roman"/>
          <w:b/>
          <w:lang w:eastAsia="pl-PL"/>
        </w:rPr>
        <w:tab/>
      </w:r>
      <w:r>
        <w:rPr>
          <w:rFonts w:ascii="Times New Roman" w:eastAsia="Times New Roman" w:hAnsi="Times New Roman"/>
          <w:lang w:eastAsia="pl-PL"/>
        </w:rPr>
        <w:t>Wykaz prac podobnych</w:t>
      </w: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591A1B">
      <w:pPr>
        <w:widowControl w:val="0"/>
        <w:numPr>
          <w:ilvl w:val="2"/>
          <w:numId w:val="1"/>
        </w:numPr>
        <w:tabs>
          <w:tab w:val="left" w:pos="567"/>
        </w:tabs>
        <w:spacing w:after="60"/>
        <w:ind w:left="284" w:hanging="284"/>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y” – Gmina Dobra</w:t>
      </w:r>
    </w:p>
    <w:p w:rsidR="003B40E3" w:rsidRPr="00170903" w:rsidRDefault="003B40E3" w:rsidP="00591A1B">
      <w:pPr>
        <w:widowControl w:val="0"/>
        <w:numPr>
          <w:ilvl w:val="2"/>
          <w:numId w:val="1"/>
        </w:numPr>
        <w:tabs>
          <w:tab w:val="left" w:pos="567"/>
        </w:tabs>
        <w:suppressAutoHyphens/>
        <w:autoSpaceDE w:val="0"/>
        <w:spacing w:after="60"/>
        <w:ind w:left="284" w:hanging="284"/>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591A1B">
      <w:pPr>
        <w:numPr>
          <w:ilvl w:val="2"/>
          <w:numId w:val="1"/>
        </w:numPr>
        <w:tabs>
          <w:tab w:val="left" w:pos="567"/>
        </w:tabs>
        <w:spacing w:after="60"/>
        <w:ind w:left="284" w:hanging="284"/>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591A1B">
      <w:pPr>
        <w:widowControl w:val="0"/>
        <w:numPr>
          <w:ilvl w:val="2"/>
          <w:numId w:val="1"/>
        </w:numPr>
        <w:tabs>
          <w:tab w:val="left" w:pos="567"/>
        </w:tabs>
        <w:suppressAutoHyphens/>
        <w:spacing w:after="60"/>
        <w:ind w:left="284" w:hanging="284"/>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(t</w:t>
      </w:r>
      <w:r w:rsidR="007C7BBD">
        <w:rPr>
          <w:rFonts w:ascii="Times New Roman" w:eastAsia="Times New Roman" w:hAnsi="Times New Roman"/>
          <w:lang w:eastAsia="pl-PL"/>
        </w:rPr>
        <w:t>.</w:t>
      </w:r>
      <w:r w:rsidRPr="00170903">
        <w:rPr>
          <w:rFonts w:ascii="Times New Roman" w:eastAsia="Times New Roman" w:hAnsi="Times New Roman"/>
          <w:lang w:eastAsia="pl-PL"/>
        </w:rPr>
        <w:t>j</w:t>
      </w:r>
      <w:r w:rsidR="007C7BBD">
        <w:rPr>
          <w:rFonts w:ascii="Times New Roman" w:eastAsia="Times New Roman" w:hAnsi="Times New Roman"/>
          <w:lang w:eastAsia="pl-PL"/>
        </w:rPr>
        <w:t>.</w:t>
      </w:r>
      <w:r w:rsidRPr="00170903">
        <w:rPr>
          <w:rFonts w:ascii="Times New Roman" w:eastAsia="Times New Roman" w:hAnsi="Times New Roman"/>
          <w:lang w:eastAsia="pl-PL"/>
        </w:rPr>
        <w:t xml:space="preserve"> Dz. U. z 201</w:t>
      </w:r>
      <w:r w:rsidR="00591A1B">
        <w:rPr>
          <w:rFonts w:ascii="Times New Roman" w:eastAsia="Times New Roman" w:hAnsi="Times New Roman"/>
          <w:lang w:eastAsia="pl-PL"/>
        </w:rPr>
        <w:t>8</w:t>
      </w:r>
      <w:r w:rsidRPr="00170903">
        <w:rPr>
          <w:rFonts w:ascii="Times New Roman" w:eastAsia="Times New Roman" w:hAnsi="Times New Roman"/>
          <w:lang w:eastAsia="pl-PL"/>
        </w:rPr>
        <w:t xml:space="preserve"> r. poz. </w:t>
      </w:r>
      <w:r w:rsidR="00386529">
        <w:rPr>
          <w:rFonts w:ascii="Times New Roman" w:eastAsia="Times New Roman" w:hAnsi="Times New Roman"/>
          <w:lang w:eastAsia="pl-PL"/>
        </w:rPr>
        <w:t>1</w:t>
      </w:r>
      <w:r w:rsidR="00591A1B">
        <w:rPr>
          <w:rFonts w:ascii="Times New Roman" w:eastAsia="Times New Roman" w:hAnsi="Times New Roman"/>
          <w:lang w:eastAsia="pl-PL"/>
        </w:rPr>
        <w:t>986</w:t>
      </w:r>
      <w:r w:rsidR="00386529">
        <w:rPr>
          <w:rFonts w:ascii="Times New Roman" w:eastAsia="Times New Roman" w:hAnsi="Times New Roman"/>
          <w:lang w:eastAsia="pl-PL"/>
        </w:rPr>
        <w:t xml:space="preserve"> z </w:t>
      </w:r>
      <w:proofErr w:type="spellStart"/>
      <w:r w:rsidR="00386529">
        <w:rPr>
          <w:rFonts w:ascii="Times New Roman" w:eastAsia="Times New Roman" w:hAnsi="Times New Roman"/>
          <w:lang w:eastAsia="pl-PL"/>
        </w:rPr>
        <w:t>poźn</w:t>
      </w:r>
      <w:proofErr w:type="spellEnd"/>
      <w:r w:rsidR="00386529">
        <w:rPr>
          <w:rFonts w:ascii="Times New Roman" w:eastAsia="Times New Roman" w:hAnsi="Times New Roman"/>
          <w:lang w:eastAsia="pl-PL"/>
        </w:rPr>
        <w:t>.</w:t>
      </w:r>
      <w:r w:rsidRPr="00170903">
        <w:rPr>
          <w:rFonts w:ascii="Times New Roman" w:eastAsia="Times New Roman" w:hAnsi="Times New Roman"/>
          <w:lang w:eastAsia="pl-PL"/>
        </w:rPr>
        <w:t xml:space="preserve"> zm.)  </w:t>
      </w:r>
    </w:p>
    <w:p w:rsidR="00E22C63" w:rsidRPr="00170903" w:rsidRDefault="003B40E3" w:rsidP="00591A1B">
      <w:pPr>
        <w:numPr>
          <w:ilvl w:val="2"/>
          <w:numId w:val="1"/>
        </w:numPr>
        <w:tabs>
          <w:tab w:val="left" w:pos="567"/>
        </w:tabs>
        <w:spacing w:after="60"/>
        <w:ind w:left="284" w:hanging="284"/>
        <w:jc w:val="both"/>
        <w:rPr>
          <w:rFonts w:ascii="Times New Roman" w:eastAsia="Times New Roman" w:hAnsi="Times New Roman"/>
          <w:lang w:eastAsia="pl-PL"/>
        </w:rPr>
      </w:pPr>
      <w:r w:rsidRPr="00170903">
        <w:rPr>
          <w:rFonts w:ascii="Times New Roman" w:eastAsia="Times New Roman" w:hAnsi="Times New Roman"/>
          <w:lang w:eastAsia="pl-PL"/>
        </w:rPr>
        <w:t xml:space="preserve">„Zamówienie” – należy przez to rozumieć zamówienie publiczne, którego przedmiot został w sposób szczegółowy opisany w Rozdziale III oraz załączniku nr </w:t>
      </w:r>
      <w:r w:rsidR="00591A1B">
        <w:rPr>
          <w:rFonts w:ascii="Times New Roman" w:eastAsia="Times New Roman" w:hAnsi="Times New Roman"/>
          <w:lang w:eastAsia="pl-PL"/>
        </w:rPr>
        <w:t>6/6a</w:t>
      </w:r>
      <w:r w:rsidRPr="00170903">
        <w:rPr>
          <w:rFonts w:ascii="Times New Roman" w:eastAsia="Times New Roman" w:hAnsi="Times New Roman"/>
          <w:lang w:eastAsia="pl-PL"/>
        </w:rPr>
        <w:t xml:space="preserve"> – wzorze umowy</w:t>
      </w:r>
    </w:p>
    <w:p w:rsidR="003B40E3" w:rsidRPr="00170903" w:rsidRDefault="003B40E3" w:rsidP="00591A1B">
      <w:pPr>
        <w:numPr>
          <w:ilvl w:val="2"/>
          <w:numId w:val="1"/>
        </w:numPr>
        <w:tabs>
          <w:tab w:val="left" w:pos="567"/>
        </w:tabs>
        <w:spacing w:after="60"/>
        <w:ind w:left="284" w:hanging="284"/>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170903" w:rsidRDefault="003B40E3"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Nazwa i adres Zamawiającego</w:t>
      </w:r>
    </w:p>
    <w:p w:rsidR="003B40E3" w:rsidRPr="00170903" w:rsidRDefault="00F035F6" w:rsidP="00170903">
      <w:pPr>
        <w:spacing w:after="120"/>
        <w:jc w:val="both"/>
        <w:rPr>
          <w:rFonts w:ascii="Times New Roman" w:eastAsia="Times New Roman" w:hAnsi="Times New Roman"/>
          <w:lang w:eastAsia="pl-PL"/>
        </w:rPr>
      </w:pPr>
      <w:r w:rsidRPr="00170903">
        <w:rPr>
          <w:rFonts w:ascii="Times New Roman" w:eastAsia="Times New Roman" w:hAnsi="Times New Roman"/>
          <w:lang w:eastAsia="pl-PL"/>
        </w:rPr>
        <w:t>1.</w:t>
      </w:r>
      <w:r w:rsidR="000946B9" w:rsidRPr="00170903">
        <w:rPr>
          <w:rFonts w:ascii="Times New Roman" w:eastAsia="Times New Roman" w:hAnsi="Times New Roman"/>
          <w:lang w:eastAsia="pl-PL"/>
        </w:rPr>
        <w:t xml:space="preserve"> </w:t>
      </w:r>
      <w:r w:rsidR="0013297C" w:rsidRPr="00170903">
        <w:rPr>
          <w:rFonts w:ascii="Times New Roman" w:eastAsia="Times New Roman" w:hAnsi="Times New Roman"/>
          <w:b/>
          <w:lang w:eastAsia="pl-PL"/>
        </w:rPr>
        <w:t>Nazwa oraz adres Zamawiającego</w:t>
      </w:r>
    </w:p>
    <w:p w:rsidR="008616EE" w:rsidRPr="00170903" w:rsidRDefault="008616EE"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Gmina Dobra</w:t>
      </w:r>
    </w:p>
    <w:p w:rsidR="008616EE" w:rsidRPr="00170903" w:rsidRDefault="00B24FFB"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u</w:t>
      </w:r>
      <w:r w:rsidR="008616EE" w:rsidRPr="00170903">
        <w:rPr>
          <w:rFonts w:ascii="Times New Roman" w:eastAsia="Times New Roman" w:hAnsi="Times New Roman"/>
          <w:bCs/>
          <w:lang w:eastAsia="pl-PL"/>
        </w:rPr>
        <w:t>l. Szczecińska 16a, 72-003 Dobra</w:t>
      </w:r>
    </w:p>
    <w:p w:rsidR="008616EE" w:rsidRPr="00170903" w:rsidRDefault="008616EE"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 xml:space="preserve">tel.: 91- 422- 39-22, faks: 91-422-39-20 </w:t>
      </w:r>
    </w:p>
    <w:p w:rsidR="008616EE" w:rsidRPr="00170903" w:rsidRDefault="008616EE" w:rsidP="00533442">
      <w:pPr>
        <w:tabs>
          <w:tab w:val="left" w:pos="0"/>
        </w:tabs>
        <w:spacing w:after="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Adres strony internetowej: bip.dobraszczecinska.pl</w:t>
      </w:r>
    </w:p>
    <w:p w:rsidR="008616EE" w:rsidRPr="00170903" w:rsidRDefault="008616EE" w:rsidP="00170903">
      <w:pPr>
        <w:tabs>
          <w:tab w:val="left" w:pos="0"/>
        </w:tabs>
        <w:spacing w:after="120"/>
        <w:jc w:val="both"/>
        <w:outlineLvl w:val="2"/>
        <w:rPr>
          <w:rFonts w:ascii="Times New Roman" w:eastAsia="Times New Roman" w:hAnsi="Times New Roman"/>
          <w:b/>
          <w:bCs/>
          <w:lang w:eastAsia="pl-PL"/>
        </w:rPr>
      </w:pPr>
    </w:p>
    <w:p w:rsidR="003B40E3" w:rsidRPr="00170903" w:rsidRDefault="00F035F6" w:rsidP="00170903">
      <w:pPr>
        <w:tabs>
          <w:tab w:val="left" w:pos="0"/>
        </w:tabs>
        <w:spacing w:after="120"/>
        <w:jc w:val="both"/>
        <w:outlineLvl w:val="2"/>
        <w:rPr>
          <w:rFonts w:ascii="Times New Roman" w:eastAsia="Times New Roman" w:hAnsi="Times New Roman"/>
          <w:b/>
          <w:bCs/>
          <w:lang w:eastAsia="pl-PL"/>
        </w:rPr>
      </w:pPr>
      <w:r w:rsidRPr="00170903">
        <w:rPr>
          <w:rFonts w:ascii="Times New Roman" w:eastAsia="Times New Roman" w:hAnsi="Times New Roman"/>
          <w:bCs/>
          <w:lang w:eastAsia="pl-PL"/>
        </w:rPr>
        <w:t>2.</w:t>
      </w:r>
      <w:r w:rsidR="0013297C" w:rsidRPr="00170903">
        <w:rPr>
          <w:rFonts w:ascii="Times New Roman" w:eastAsia="Times New Roman" w:hAnsi="Times New Roman"/>
          <w:b/>
          <w:bCs/>
          <w:lang w:eastAsia="pl-PL"/>
        </w:rPr>
        <w:t xml:space="preserve"> Podstawowe dane o Zamawiającym</w:t>
      </w:r>
    </w:p>
    <w:p w:rsidR="003B40E3" w:rsidRPr="00170903" w:rsidRDefault="00827798" w:rsidP="007D1C93">
      <w:pPr>
        <w:spacing w:after="80"/>
        <w:ind w:left="714"/>
        <w:jc w:val="both"/>
        <w:rPr>
          <w:rFonts w:ascii="Times New Roman" w:eastAsia="Times New Roman" w:hAnsi="Times New Roman"/>
          <w:u w:val="single"/>
          <w:lang w:val="de-DE" w:eastAsia="pl-PL"/>
        </w:rPr>
      </w:pPr>
      <w:r w:rsidRPr="00170903">
        <w:rPr>
          <w:rFonts w:ascii="Times New Roman" w:eastAsia="Times New Roman" w:hAnsi="Times New Roman"/>
          <w:lang w:val="de-DE" w:eastAsia="pl-PL"/>
        </w:rPr>
        <w:t>Fax 91</w:t>
      </w:r>
      <w:r w:rsidR="008616EE" w:rsidRPr="00170903">
        <w:rPr>
          <w:rFonts w:ascii="Times New Roman" w:eastAsia="Times New Roman" w:hAnsi="Times New Roman"/>
          <w:lang w:val="de-DE" w:eastAsia="pl-PL"/>
        </w:rPr>
        <w:t> 422 39 20</w:t>
      </w:r>
      <w:r w:rsidR="003B40E3" w:rsidRPr="00170903">
        <w:rPr>
          <w:rFonts w:ascii="Times New Roman" w:eastAsia="Times New Roman" w:hAnsi="Times New Roman"/>
          <w:lang w:val="de-DE" w:eastAsia="pl-PL"/>
        </w:rPr>
        <w:t xml:space="preserve">, </w:t>
      </w:r>
      <w:proofErr w:type="spellStart"/>
      <w:r w:rsidRPr="00170903">
        <w:rPr>
          <w:rFonts w:ascii="Times New Roman" w:eastAsia="Times New Roman" w:hAnsi="Times New Roman"/>
          <w:lang w:val="de-DE" w:eastAsia="pl-PL"/>
        </w:rPr>
        <w:t>e-mail</w:t>
      </w:r>
      <w:proofErr w:type="spellEnd"/>
      <w:r w:rsidRPr="00170903">
        <w:rPr>
          <w:rFonts w:ascii="Times New Roman" w:eastAsia="Times New Roman" w:hAnsi="Times New Roman"/>
          <w:lang w:val="de-DE" w:eastAsia="pl-PL"/>
        </w:rPr>
        <w:t xml:space="preserve">: </w:t>
      </w:r>
      <w:r w:rsidR="008616EE" w:rsidRPr="00170903">
        <w:rPr>
          <w:rFonts w:ascii="Times New Roman" w:eastAsia="Times New Roman" w:hAnsi="Times New Roman"/>
          <w:lang w:val="de-DE" w:eastAsia="pl-PL"/>
        </w:rPr>
        <w:t>wydzial@dobraszczecinska.pl</w:t>
      </w:r>
    </w:p>
    <w:p w:rsidR="003B40E3" w:rsidRPr="00170903" w:rsidRDefault="00827798" w:rsidP="007D1C93">
      <w:pPr>
        <w:spacing w:after="80"/>
        <w:ind w:left="714"/>
        <w:jc w:val="both"/>
        <w:rPr>
          <w:rFonts w:ascii="Times New Roman" w:eastAsia="Times New Roman" w:hAnsi="Times New Roman"/>
          <w:lang w:eastAsia="pl-PL"/>
        </w:rPr>
      </w:pPr>
      <w:r w:rsidRPr="00170903">
        <w:rPr>
          <w:rFonts w:ascii="Times New Roman" w:eastAsia="Times New Roman" w:hAnsi="Times New Roman"/>
          <w:lang w:eastAsia="pl-PL"/>
        </w:rPr>
        <w:t>Forma prawna: jednostka samorządu terytorialnego</w:t>
      </w:r>
    </w:p>
    <w:p w:rsidR="003B40E3" w:rsidRPr="00170903" w:rsidRDefault="00827798" w:rsidP="007D1C93">
      <w:pPr>
        <w:spacing w:after="80"/>
        <w:ind w:left="714"/>
        <w:jc w:val="both"/>
        <w:rPr>
          <w:rFonts w:ascii="Times New Roman" w:eastAsia="Times New Roman" w:hAnsi="Times New Roman"/>
          <w:lang w:eastAsia="pl-PL"/>
        </w:rPr>
      </w:pPr>
      <w:r w:rsidRPr="00170903">
        <w:rPr>
          <w:rFonts w:ascii="Times New Roman" w:eastAsia="Times New Roman" w:hAnsi="Times New Roman"/>
          <w:lang w:eastAsia="pl-PL"/>
        </w:rPr>
        <w:t xml:space="preserve">Regon: </w:t>
      </w:r>
      <w:r w:rsidR="008616EE" w:rsidRPr="00170903">
        <w:rPr>
          <w:rFonts w:ascii="Times New Roman" w:eastAsia="Times New Roman" w:hAnsi="Times New Roman"/>
          <w:lang w:eastAsia="pl-PL"/>
        </w:rPr>
        <w:t>8116855496</w:t>
      </w:r>
    </w:p>
    <w:p w:rsidR="002D6EAD" w:rsidRPr="00170903" w:rsidRDefault="002349B0" w:rsidP="00533442">
      <w:pPr>
        <w:spacing w:after="0"/>
        <w:ind w:left="720"/>
        <w:jc w:val="both"/>
        <w:rPr>
          <w:rFonts w:ascii="Times New Roman" w:eastAsia="Times New Roman" w:hAnsi="Times New Roman"/>
          <w:lang w:eastAsia="pl-PL"/>
        </w:rPr>
      </w:pPr>
      <w:r w:rsidRPr="00170903">
        <w:rPr>
          <w:rFonts w:ascii="Times New Roman" w:eastAsia="Times New Roman" w:hAnsi="Times New Roman"/>
          <w:lang w:eastAsia="pl-PL"/>
        </w:rPr>
        <w:t>NIP :</w:t>
      </w:r>
      <w:r w:rsidR="00827798" w:rsidRPr="00170903">
        <w:rPr>
          <w:rFonts w:ascii="Times New Roman" w:eastAsia="Times New Roman" w:hAnsi="Times New Roman"/>
          <w:lang w:eastAsia="pl-PL"/>
        </w:rPr>
        <w:t xml:space="preserve"> </w:t>
      </w:r>
      <w:r w:rsidR="008616EE" w:rsidRPr="00170903">
        <w:rPr>
          <w:rFonts w:ascii="Times New Roman" w:eastAsia="Times New Roman" w:hAnsi="Times New Roman"/>
          <w:lang w:eastAsia="pl-PL"/>
        </w:rPr>
        <w:t>851-294-80-83</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r w:rsidR="003B40E3" w:rsidRPr="00170903">
        <w:rPr>
          <w:rFonts w:ascii="Times New Roman" w:eastAsia="Times New Roman" w:hAnsi="Times New Roman"/>
          <w:b/>
          <w:bCs/>
          <w:color w:val="000000"/>
          <w:lang w:eastAsia="pl-PL"/>
        </w:rPr>
        <w:t xml:space="preserve"> </w:t>
      </w:r>
    </w:p>
    <w:p w:rsidR="003B40E3" w:rsidRPr="00170903" w:rsidRDefault="003B40E3" w:rsidP="00C85C1D">
      <w:pPr>
        <w:widowControl w:val="0"/>
        <w:numPr>
          <w:ilvl w:val="0"/>
          <w:numId w:val="7"/>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w:t>
      </w:r>
      <w:proofErr w:type="spellStart"/>
      <w:r w:rsidRPr="00170903">
        <w:rPr>
          <w:rFonts w:ascii="Times New Roman" w:eastAsia="Times New Roman" w:hAnsi="Times New Roman"/>
          <w:lang w:eastAsia="pl-PL"/>
        </w:rPr>
        <w:t>t</w:t>
      </w:r>
      <w:r w:rsidR="007C7BBD">
        <w:rPr>
          <w:rFonts w:ascii="Times New Roman" w:eastAsia="Times New Roman" w:hAnsi="Times New Roman"/>
          <w:lang w:eastAsia="pl-PL"/>
        </w:rPr>
        <w:t>.</w:t>
      </w:r>
      <w:r w:rsidRPr="00170903">
        <w:rPr>
          <w:rFonts w:ascii="Times New Roman" w:eastAsia="Times New Roman" w:hAnsi="Times New Roman"/>
          <w:lang w:eastAsia="pl-PL"/>
        </w:rPr>
        <w:t>j</w:t>
      </w:r>
      <w:proofErr w:type="spellEnd"/>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0946B9"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591A1B">
        <w:rPr>
          <w:rFonts w:ascii="Times New Roman" w:eastAsia="Times New Roman" w:hAnsi="Times New Roman"/>
          <w:lang w:eastAsia="pl-PL"/>
        </w:rPr>
        <w:t>8</w:t>
      </w:r>
      <w:r w:rsidRPr="00170903">
        <w:rPr>
          <w:rFonts w:ascii="Times New Roman" w:eastAsia="Times New Roman" w:hAnsi="Times New Roman"/>
          <w:lang w:eastAsia="pl-PL"/>
        </w:rPr>
        <w:t xml:space="preserve"> r. poz. </w:t>
      </w:r>
      <w:r w:rsidR="00386529">
        <w:rPr>
          <w:rFonts w:ascii="Times New Roman" w:eastAsia="Times New Roman" w:hAnsi="Times New Roman"/>
          <w:lang w:eastAsia="pl-PL"/>
        </w:rPr>
        <w:t>1</w:t>
      </w:r>
      <w:r w:rsidR="00591A1B">
        <w:rPr>
          <w:rFonts w:ascii="Times New Roman" w:eastAsia="Times New Roman" w:hAnsi="Times New Roman"/>
          <w:lang w:eastAsia="pl-PL"/>
        </w:rPr>
        <w:t>986</w:t>
      </w:r>
      <w:r w:rsidR="00386529">
        <w:rPr>
          <w:rFonts w:ascii="Times New Roman" w:eastAsia="Times New Roman" w:hAnsi="Times New Roman"/>
          <w:lang w:eastAsia="pl-PL"/>
        </w:rPr>
        <w:t xml:space="preserve"> z </w:t>
      </w:r>
      <w:proofErr w:type="spellStart"/>
      <w:r w:rsidR="00386529">
        <w:rPr>
          <w:rFonts w:ascii="Times New Roman" w:eastAsia="Times New Roman" w:hAnsi="Times New Roman"/>
          <w:lang w:eastAsia="pl-PL"/>
        </w:rPr>
        <w:t>późn</w:t>
      </w:r>
      <w:proofErr w:type="spellEnd"/>
      <w:r w:rsidR="00386529">
        <w:rPr>
          <w:rFonts w:ascii="Times New Roman" w:eastAsia="Times New Roman" w:hAnsi="Times New Roman"/>
          <w:lang w:eastAsia="pl-PL"/>
        </w:rPr>
        <w:t>.</w:t>
      </w:r>
      <w:r w:rsidR="00B24FFB" w:rsidRPr="00170903">
        <w:rPr>
          <w:rFonts w:ascii="Times New Roman" w:eastAsia="Times New Roman" w:hAnsi="Times New Roman"/>
          <w:lang w:eastAsia="pl-PL"/>
        </w:rPr>
        <w:t xml:space="preserve"> zm.), aktów wykonawczych do 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C85C1D">
      <w:pPr>
        <w:widowControl w:val="0"/>
        <w:numPr>
          <w:ilvl w:val="0"/>
          <w:numId w:val="7"/>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012D5A" w:rsidRDefault="006B1D90" w:rsidP="00C85C1D">
      <w:pPr>
        <w:widowControl w:val="0"/>
        <w:numPr>
          <w:ilvl w:val="0"/>
          <w:numId w:val="7"/>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012D5A" w:rsidRPr="00012D5A" w:rsidRDefault="00012D5A" w:rsidP="00C85C1D">
      <w:pPr>
        <w:pStyle w:val="Akapitzlist"/>
        <w:numPr>
          <w:ilvl w:val="0"/>
          <w:numId w:val="7"/>
        </w:numPr>
        <w:ind w:left="426" w:hanging="426"/>
        <w:rPr>
          <w:rFonts w:ascii="Times New Roman" w:hAnsi="Times New Roman"/>
          <w:u w:val="single"/>
        </w:rPr>
      </w:pPr>
      <w:r w:rsidRPr="00012D5A">
        <w:rPr>
          <w:rFonts w:ascii="Times New Roman" w:hAnsi="Times New Roman"/>
          <w:u w:val="single"/>
        </w:rPr>
        <w:t>Zgodnie z art. 24 aa ustawy PZP zamawiający przewiduje w niniejszym postępowaniu możliwość dokonania najpierw oceny ofert a następnie zbadania, czy Wykonawca którego oferta została oceniona jako najkorzystniejsza nie podlega wykluczeniu oraz spełnia warunki udziału w postepowaniu.</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170903">
      <w:pPr>
        <w:keepNext/>
        <w:widowControl w:val="0"/>
        <w:suppressAutoHyphens/>
        <w:spacing w:after="0"/>
        <w:ind w:left="284" w:hanging="284"/>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6145A6" w:rsidRPr="00466CB7" w:rsidRDefault="006145A6" w:rsidP="00C85C1D">
      <w:pPr>
        <w:pStyle w:val="NormalnyWeb"/>
        <w:numPr>
          <w:ilvl w:val="0"/>
          <w:numId w:val="20"/>
        </w:numPr>
        <w:spacing w:before="0" w:beforeAutospacing="0" w:after="0" w:afterAutospacing="0" w:line="276" w:lineRule="auto"/>
        <w:ind w:left="426" w:hanging="426"/>
        <w:rPr>
          <w:rStyle w:val="Pogrubienie"/>
          <w:b w:val="0"/>
          <w:bCs w:val="0"/>
          <w:sz w:val="22"/>
          <w:szCs w:val="22"/>
        </w:rPr>
      </w:pPr>
      <w:r w:rsidRPr="00170903">
        <w:rPr>
          <w:rStyle w:val="Pogrubienie"/>
          <w:b w:val="0"/>
          <w:sz w:val="22"/>
          <w:szCs w:val="22"/>
        </w:rPr>
        <w:t>Przedmiotem zamówienia publicznego jest</w:t>
      </w:r>
      <w:r w:rsidR="00466CB7">
        <w:rPr>
          <w:rStyle w:val="Pogrubienie"/>
          <w:b w:val="0"/>
          <w:sz w:val="22"/>
          <w:szCs w:val="22"/>
        </w:rPr>
        <w:t xml:space="preserve"> wykaszanie poboczy i terenów zieleni wraz z oczyszczaniem chodników i płyt ażurowych na terenie gminy Dobra. </w:t>
      </w:r>
    </w:p>
    <w:p w:rsidR="00591A1B" w:rsidRPr="00591A1B" w:rsidRDefault="00591A1B" w:rsidP="00591A1B">
      <w:pPr>
        <w:pStyle w:val="NormalnyWeb"/>
        <w:spacing w:before="0" w:beforeAutospacing="0" w:after="0" w:afterAutospacing="0" w:line="276" w:lineRule="auto"/>
        <w:ind w:firstLine="426"/>
        <w:rPr>
          <w:rStyle w:val="Pogrubienie"/>
          <w:b w:val="0"/>
          <w:bCs w:val="0"/>
          <w:sz w:val="22"/>
          <w:szCs w:val="22"/>
        </w:rPr>
      </w:pPr>
      <w:r w:rsidRPr="00591A1B">
        <w:rPr>
          <w:sz w:val="22"/>
          <w:szCs w:val="22"/>
        </w:rPr>
        <w:t>Sektor I – Bezrzecze, Dobra, Wołczkowo, Grzepnica, Sławoszewo, Buk, Łęgi, Rzędziny, Stolec</w:t>
      </w:r>
      <w:r w:rsidRPr="00591A1B">
        <w:rPr>
          <w:rStyle w:val="Pogrubienie"/>
          <w:b w:val="0"/>
          <w:sz w:val="22"/>
          <w:szCs w:val="22"/>
        </w:rPr>
        <w:t>.</w:t>
      </w:r>
    </w:p>
    <w:p w:rsidR="00466CB7" w:rsidRPr="00591A1B" w:rsidRDefault="00466CB7" w:rsidP="00591A1B">
      <w:pPr>
        <w:pStyle w:val="NormalnyWeb"/>
        <w:spacing w:before="0" w:beforeAutospacing="0" w:after="0" w:afterAutospacing="0" w:line="276" w:lineRule="auto"/>
        <w:ind w:left="1701" w:hanging="1275"/>
        <w:rPr>
          <w:rStyle w:val="Pogrubienie"/>
          <w:b w:val="0"/>
          <w:bCs w:val="0"/>
          <w:sz w:val="22"/>
          <w:szCs w:val="22"/>
        </w:rPr>
      </w:pPr>
      <w:r w:rsidRPr="00591A1B">
        <w:rPr>
          <w:rStyle w:val="Pogrubienie"/>
          <w:b w:val="0"/>
          <w:sz w:val="22"/>
          <w:szCs w:val="22"/>
        </w:rPr>
        <w:t xml:space="preserve">Sektor </w:t>
      </w:r>
      <w:r w:rsidR="00012D5A" w:rsidRPr="00591A1B">
        <w:rPr>
          <w:rStyle w:val="Pogrubienie"/>
          <w:b w:val="0"/>
          <w:sz w:val="22"/>
          <w:szCs w:val="22"/>
        </w:rPr>
        <w:t>II</w:t>
      </w:r>
      <w:r w:rsidRPr="00591A1B">
        <w:rPr>
          <w:rStyle w:val="Pogrubienie"/>
          <w:b w:val="0"/>
          <w:sz w:val="22"/>
          <w:szCs w:val="22"/>
        </w:rPr>
        <w:t xml:space="preserve"> – </w:t>
      </w:r>
      <w:r w:rsidR="00591A1B" w:rsidRPr="00591A1B">
        <w:rPr>
          <w:sz w:val="22"/>
          <w:szCs w:val="22"/>
        </w:rPr>
        <w:t>Mierzyn, Skarbimierzyce, Dołuje, Kościno, Wąwelnica, Redlica, Lubieszyn</w:t>
      </w:r>
      <w:r w:rsidRPr="00591A1B">
        <w:rPr>
          <w:rStyle w:val="Pogrubienie"/>
          <w:b w:val="0"/>
          <w:sz w:val="22"/>
          <w:szCs w:val="22"/>
        </w:rPr>
        <w:t>.</w:t>
      </w:r>
    </w:p>
    <w:p w:rsidR="00591A1B" w:rsidRPr="00591A1B" w:rsidRDefault="003B40E3" w:rsidP="00591A1B">
      <w:pPr>
        <w:pStyle w:val="Akapitzlist"/>
        <w:numPr>
          <w:ilvl w:val="0"/>
          <w:numId w:val="20"/>
        </w:numPr>
        <w:spacing w:after="120"/>
        <w:ind w:left="284" w:hanging="284"/>
        <w:rPr>
          <w:rFonts w:ascii="Times New Roman" w:hAnsi="Times New Roman" w:cs="Times New Roman"/>
          <w:b/>
          <w:bCs/>
        </w:rPr>
      </w:pPr>
      <w:r w:rsidRPr="00170903">
        <w:rPr>
          <w:rFonts w:ascii="Times New Roman" w:hAnsi="Times New Roman" w:cs="Times New Roman"/>
        </w:rPr>
        <w:t>Nazwy i Kody Wspólnego Słownika Zamówień Publicznych (</w:t>
      </w:r>
      <w:r w:rsidR="00591A1B">
        <w:rPr>
          <w:rFonts w:ascii="Times New Roman" w:hAnsi="Times New Roman" w:cs="Times New Roman"/>
        </w:rPr>
        <w:t xml:space="preserve">CPV) dla przedmiotu zamówienia: </w:t>
      </w:r>
      <w:r w:rsidR="00591A1B" w:rsidRPr="00591A1B">
        <w:rPr>
          <w:rFonts w:eastAsia="Tahoma,Bold"/>
          <w:bCs/>
        </w:rPr>
        <w:t>77314100-5</w:t>
      </w:r>
      <w:r w:rsidR="00591A1B">
        <w:rPr>
          <w:rFonts w:eastAsia="Tahoma,Bold"/>
          <w:bCs/>
        </w:rPr>
        <w:t>.</w:t>
      </w:r>
    </w:p>
    <w:p w:rsidR="00430AFD" w:rsidRPr="00170903" w:rsidRDefault="00B24FFB" w:rsidP="00C85C1D">
      <w:pPr>
        <w:pStyle w:val="Akapitzlist"/>
        <w:numPr>
          <w:ilvl w:val="0"/>
          <w:numId w:val="20"/>
        </w:numPr>
        <w:spacing w:before="0" w:after="0"/>
        <w:ind w:left="284" w:right="22" w:hanging="284"/>
        <w:rPr>
          <w:rFonts w:ascii="Times New Roman" w:hAnsi="Times New Roman" w:cs="Times New Roman"/>
        </w:rPr>
      </w:pPr>
      <w:r w:rsidRPr="00170903">
        <w:rPr>
          <w:rFonts w:ascii="Times New Roman" w:hAnsi="Times New Roman" w:cs="Times New Roman"/>
        </w:rPr>
        <w:t xml:space="preserve">Zamawiający </w:t>
      </w:r>
      <w:r w:rsidR="00430AFD" w:rsidRPr="00170903">
        <w:rPr>
          <w:rFonts w:ascii="Times New Roman" w:hAnsi="Times New Roman" w:cs="Times New Roman"/>
          <w:u w:val="single"/>
        </w:rPr>
        <w:t xml:space="preserve">nie </w:t>
      </w:r>
      <w:r w:rsidRPr="00170903">
        <w:rPr>
          <w:rFonts w:ascii="Times New Roman" w:hAnsi="Times New Roman" w:cs="Times New Roman"/>
          <w:u w:val="single"/>
        </w:rPr>
        <w:t>wymaga</w:t>
      </w:r>
      <w:r w:rsidRPr="00170903">
        <w:rPr>
          <w:rFonts w:ascii="Times New Roman" w:hAnsi="Times New Roman" w:cs="Times New Roman"/>
        </w:rPr>
        <w:t xml:space="preserve"> zatrudnienia przez Wykonawcę lub Podwykonawcę na podstawie umowy o prac</w:t>
      </w:r>
      <w:r w:rsidR="00430AFD" w:rsidRPr="00170903">
        <w:rPr>
          <w:rFonts w:ascii="Times New Roman" w:hAnsi="Times New Roman" w:cs="Times New Roman"/>
        </w:rPr>
        <w:t>ę, osób wykonujących</w:t>
      </w:r>
      <w:r w:rsidRPr="00170903">
        <w:rPr>
          <w:rFonts w:ascii="Times New Roman" w:hAnsi="Times New Roman" w:cs="Times New Roman"/>
        </w:rPr>
        <w:t xml:space="preserve"> czynności w zakresie realizacji zamówienia</w:t>
      </w:r>
      <w:r w:rsidR="00430AFD" w:rsidRPr="00170903">
        <w:rPr>
          <w:rFonts w:ascii="Times New Roman" w:hAnsi="Times New Roman" w:cs="Times New Roman"/>
        </w:rPr>
        <w:t>.</w:t>
      </w:r>
      <w:r w:rsidRPr="00170903">
        <w:rPr>
          <w:rFonts w:ascii="Times New Roman" w:hAnsi="Times New Roman" w:cs="Times New Roman"/>
        </w:rPr>
        <w:t xml:space="preserve"> </w:t>
      </w:r>
    </w:p>
    <w:p w:rsidR="006B085B" w:rsidRPr="00170903" w:rsidRDefault="006B085B" w:rsidP="00C85C1D">
      <w:pPr>
        <w:pStyle w:val="Akapitzlist"/>
        <w:widowControl w:val="0"/>
        <w:numPr>
          <w:ilvl w:val="0"/>
          <w:numId w:val="20"/>
        </w:numPr>
        <w:suppressAutoHyphens/>
        <w:spacing w:before="0" w:after="0"/>
        <w:ind w:left="284" w:hanging="284"/>
        <w:rPr>
          <w:rFonts w:ascii="Times New Roman" w:hAnsi="Times New Roman" w:cs="Times New Roman"/>
        </w:rPr>
      </w:pPr>
      <w:r w:rsidRPr="00170903">
        <w:rPr>
          <w:rFonts w:ascii="Times New Roman" w:hAnsi="Times New Roman" w:cs="Times New Roman"/>
        </w:rPr>
        <w:t>Zamawiający nie przewiduje możliwości udzielenia zamówień o których mowa w art. 67 ust. 1 pkt 7 Ustawy.</w:t>
      </w:r>
    </w:p>
    <w:p w:rsidR="008D6F47" w:rsidRPr="00170903" w:rsidRDefault="008D6F47" w:rsidP="00533442">
      <w:pPr>
        <w:pStyle w:val="Default"/>
        <w:spacing w:line="276" w:lineRule="auto"/>
        <w:jc w:val="both"/>
        <w:rPr>
          <w:rFonts w:ascii="Times New Roman" w:hAnsi="Times New Roman" w:cs="Times New Roman"/>
          <w:bCs/>
          <w:color w:val="auto"/>
          <w:sz w:val="22"/>
          <w:szCs w:val="22"/>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IV</w:t>
      </w:r>
    </w:p>
    <w:p w:rsidR="003B40E3" w:rsidRPr="00170903" w:rsidRDefault="003B40E3" w:rsidP="00D52D9D">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wykonania zamówienia</w:t>
      </w:r>
    </w:p>
    <w:p w:rsidR="003B40E3" w:rsidRPr="00170903" w:rsidRDefault="003B40E3" w:rsidP="00C85C1D">
      <w:pPr>
        <w:numPr>
          <w:ilvl w:val="0"/>
          <w:numId w:val="8"/>
        </w:numPr>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Umowa o udzielenie zamówienia publicznego zostanie zawarta na czas oznaczony.</w:t>
      </w:r>
    </w:p>
    <w:p w:rsidR="003B40E3" w:rsidRPr="00170903" w:rsidRDefault="00827798" w:rsidP="00C85C1D">
      <w:pPr>
        <w:numPr>
          <w:ilvl w:val="0"/>
          <w:numId w:val="8"/>
        </w:numPr>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Realizacja zamówienia</w:t>
      </w:r>
      <w:r w:rsidR="002541E6" w:rsidRPr="00170903">
        <w:rPr>
          <w:rFonts w:ascii="Times New Roman" w:eastAsia="Times New Roman" w:hAnsi="Times New Roman"/>
          <w:lang w:eastAsia="pl-PL"/>
        </w:rPr>
        <w:t xml:space="preserve"> -</w:t>
      </w:r>
      <w:r w:rsidR="006D60EC" w:rsidRPr="00170903">
        <w:rPr>
          <w:rFonts w:ascii="Times New Roman" w:eastAsia="Times New Roman" w:hAnsi="Times New Roman"/>
          <w:lang w:eastAsia="pl-PL"/>
        </w:rPr>
        <w:t xml:space="preserve"> nie wcześniej niż</w:t>
      </w:r>
      <w:r w:rsidRPr="00170903">
        <w:rPr>
          <w:rFonts w:ascii="Times New Roman" w:eastAsia="Times New Roman" w:hAnsi="Times New Roman"/>
          <w:lang w:eastAsia="pl-PL"/>
        </w:rPr>
        <w:t xml:space="preserve"> </w:t>
      </w:r>
      <w:r w:rsidR="00B24FFB" w:rsidRPr="00170903">
        <w:rPr>
          <w:rFonts w:ascii="Times New Roman" w:eastAsia="Times New Roman" w:hAnsi="Times New Roman"/>
          <w:lang w:eastAsia="pl-PL"/>
        </w:rPr>
        <w:t xml:space="preserve">od </w:t>
      </w:r>
      <w:r w:rsidR="004A14FC" w:rsidRPr="00170903">
        <w:rPr>
          <w:rFonts w:ascii="Times New Roman" w:eastAsia="Times New Roman" w:hAnsi="Times New Roman"/>
          <w:lang w:eastAsia="pl-PL"/>
        </w:rPr>
        <w:t xml:space="preserve">dnia podpisania umowy </w:t>
      </w:r>
      <w:r w:rsidR="00F77303" w:rsidRPr="00170903">
        <w:rPr>
          <w:rFonts w:ascii="Times New Roman" w:eastAsia="Times New Roman" w:hAnsi="Times New Roman"/>
          <w:lang w:eastAsia="pl-PL"/>
        </w:rPr>
        <w:t xml:space="preserve">do </w:t>
      </w:r>
      <w:r w:rsidR="00591A1B">
        <w:rPr>
          <w:rFonts w:ascii="Times New Roman" w:eastAsia="Times New Roman" w:hAnsi="Times New Roman"/>
          <w:lang w:eastAsia="pl-PL"/>
        </w:rPr>
        <w:t>31.10.2019</w:t>
      </w:r>
      <w:r w:rsidR="000946B9" w:rsidRPr="00170903">
        <w:rPr>
          <w:rFonts w:ascii="Times New Roman" w:eastAsia="Times New Roman" w:hAnsi="Times New Roman"/>
          <w:lang w:eastAsia="pl-PL"/>
        </w:rPr>
        <w:t xml:space="preserve"> r.</w:t>
      </w:r>
    </w:p>
    <w:p w:rsidR="003B40E3" w:rsidRPr="00460B3F" w:rsidRDefault="003B40E3" w:rsidP="00170903">
      <w:pPr>
        <w:spacing w:after="0"/>
        <w:jc w:val="both"/>
        <w:rPr>
          <w:rFonts w:ascii="Times New Roman" w:eastAsia="Times New Roman" w:hAnsi="Times New Roman"/>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7D1C93">
      <w:pPr>
        <w:widowControl w:val="0"/>
        <w:suppressAutoHyphens/>
        <w:autoSpaceDE w:val="0"/>
        <w:spacing w:after="0"/>
        <w:jc w:val="both"/>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C85C1D">
      <w:pPr>
        <w:widowControl w:val="0"/>
        <w:numPr>
          <w:ilvl w:val="0"/>
          <w:numId w:val="2"/>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5416C1" w:rsidRPr="00170903" w:rsidRDefault="005416C1" w:rsidP="00C85C1D">
      <w:pPr>
        <w:widowControl w:val="0"/>
        <w:numPr>
          <w:ilvl w:val="0"/>
          <w:numId w:val="9"/>
        </w:numPr>
        <w:suppressAutoHyphens/>
        <w:autoSpaceDE w:val="0"/>
        <w:spacing w:after="12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Nie podlegają wykluczeniu</w:t>
      </w:r>
      <w:r w:rsidR="008C0661" w:rsidRPr="00170903">
        <w:rPr>
          <w:rFonts w:ascii="Times New Roman" w:hAnsi="Times New Roman"/>
        </w:rPr>
        <w:t xml:space="preserve"> z postępowania o udzielenie zamówienia publicznego na podstawie art. 24 ust. 1 pkt 12-23 oraz na podstawie art. 24 ust. 5 pkt 1 i </w:t>
      </w:r>
      <w:r w:rsidR="00C7058C" w:rsidRPr="00170903">
        <w:rPr>
          <w:rFonts w:ascii="Times New Roman" w:hAnsi="Times New Roman"/>
        </w:rPr>
        <w:t>4</w:t>
      </w:r>
      <w:r w:rsidR="008C0661" w:rsidRPr="00170903">
        <w:rPr>
          <w:rFonts w:ascii="Times New Roman" w:hAnsi="Times New Roman"/>
        </w:rPr>
        <w:t xml:space="preserve">  </w:t>
      </w:r>
      <w:r w:rsidR="00B24FFB" w:rsidRPr="00170903">
        <w:rPr>
          <w:rFonts w:ascii="Times New Roman" w:hAnsi="Times New Roman"/>
        </w:rPr>
        <w:t>u</w:t>
      </w:r>
      <w:r w:rsidR="008C0661" w:rsidRPr="00170903">
        <w:rPr>
          <w:rFonts w:ascii="Times New Roman" w:hAnsi="Times New Roman"/>
        </w:rPr>
        <w:t>stawy</w:t>
      </w:r>
      <w:r w:rsidR="009C45B4" w:rsidRPr="00170903">
        <w:rPr>
          <w:rFonts w:ascii="Times New Roman" w:hAnsi="Times New Roman"/>
        </w:rPr>
        <w:t>.</w:t>
      </w:r>
    </w:p>
    <w:p w:rsidR="002138EA" w:rsidRPr="00170903" w:rsidRDefault="005E5972" w:rsidP="00170903">
      <w:pPr>
        <w:pStyle w:val="BodyText21"/>
        <w:tabs>
          <w:tab w:val="clear" w:pos="0"/>
        </w:tabs>
        <w:spacing w:after="120" w:line="276" w:lineRule="auto"/>
        <w:ind w:left="646"/>
        <w:rPr>
          <w:bCs/>
          <w:sz w:val="22"/>
          <w:szCs w:val="22"/>
          <w:lang w:eastAsia="pl-PL"/>
        </w:rPr>
      </w:pPr>
      <w:r w:rsidRPr="00170903">
        <w:rPr>
          <w:sz w:val="22"/>
          <w:szCs w:val="22"/>
        </w:rPr>
        <w:t xml:space="preserve">Na podstawie art. 24 ust. 5 pkt 1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2138EA" w:rsidRPr="00170903">
        <w:rPr>
          <w:bCs/>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2138EA" w:rsidRPr="00E34307">
        <w:rPr>
          <w:bCs/>
          <w:sz w:val="22"/>
          <w:szCs w:val="22"/>
          <w:lang w:eastAsia="pl-PL"/>
        </w:rPr>
        <w:t xml:space="preserve">– Prawo restrukturyzacyjne </w:t>
      </w:r>
      <w:r w:rsidR="002138EA" w:rsidRPr="00170903">
        <w:rPr>
          <w:bCs/>
          <w:sz w:val="22"/>
          <w:szCs w:val="22"/>
          <w:lang w:eastAsia="pl-PL"/>
        </w:rPr>
        <w:t>(</w:t>
      </w:r>
      <w:r w:rsidR="00E34307" w:rsidRPr="00C05C7B">
        <w:rPr>
          <w:bCs/>
          <w:sz w:val="22"/>
          <w:szCs w:val="22"/>
        </w:rPr>
        <w:t xml:space="preserve">Dz. U. z 2019 r. poz. 243 z </w:t>
      </w:r>
      <w:proofErr w:type="spellStart"/>
      <w:r w:rsidR="00E34307" w:rsidRPr="00C05C7B">
        <w:rPr>
          <w:bCs/>
          <w:sz w:val="22"/>
          <w:szCs w:val="22"/>
        </w:rPr>
        <w:t>późn</w:t>
      </w:r>
      <w:proofErr w:type="spellEnd"/>
      <w:r w:rsidR="00E34307" w:rsidRPr="00C05C7B">
        <w:rPr>
          <w:bCs/>
          <w:sz w:val="22"/>
          <w:szCs w:val="22"/>
        </w:rPr>
        <w:t>. zm.</w:t>
      </w:r>
      <w:r w:rsidR="00E34307">
        <w:rPr>
          <w:bCs/>
          <w:sz w:val="22"/>
          <w:szCs w:val="22"/>
        </w:rPr>
        <w:t xml:space="preserve">) </w:t>
      </w:r>
      <w:r w:rsidR="002138EA" w:rsidRPr="00170903">
        <w:rPr>
          <w:bCs/>
          <w:sz w:val="22"/>
          <w:szCs w:val="22"/>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2138EA" w:rsidRPr="00E34307">
        <w:rPr>
          <w:bCs/>
          <w:sz w:val="22"/>
          <w:szCs w:val="22"/>
          <w:lang w:eastAsia="pl-PL"/>
        </w:rPr>
        <w:t>– Prawo upadłościowe (</w:t>
      </w:r>
      <w:r w:rsidR="00E34307" w:rsidRPr="00C05C7B">
        <w:rPr>
          <w:bCs/>
          <w:sz w:val="22"/>
          <w:szCs w:val="22"/>
        </w:rPr>
        <w:t xml:space="preserve">Dz. U. z 2017 r. poz. 2344 z </w:t>
      </w:r>
      <w:proofErr w:type="spellStart"/>
      <w:r w:rsidR="00E34307" w:rsidRPr="00C05C7B">
        <w:rPr>
          <w:bCs/>
          <w:sz w:val="22"/>
          <w:szCs w:val="22"/>
        </w:rPr>
        <w:t>późn</w:t>
      </w:r>
      <w:proofErr w:type="spellEnd"/>
      <w:r w:rsidR="00E34307" w:rsidRPr="00C05C7B">
        <w:rPr>
          <w:bCs/>
          <w:sz w:val="22"/>
          <w:szCs w:val="22"/>
        </w:rPr>
        <w:t>. zm.</w:t>
      </w:r>
      <w:r w:rsidR="002138EA" w:rsidRPr="00170903">
        <w:rPr>
          <w:bCs/>
          <w:sz w:val="22"/>
          <w:szCs w:val="22"/>
          <w:lang w:eastAsia="pl-PL"/>
        </w:rPr>
        <w:t>)</w:t>
      </w:r>
      <w:r w:rsidR="008D406A" w:rsidRPr="00170903">
        <w:rPr>
          <w:bCs/>
          <w:sz w:val="22"/>
          <w:szCs w:val="22"/>
          <w:lang w:eastAsia="pl-PL"/>
        </w:rPr>
        <w:t>.</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 xml:space="preserve">Na podstawie art. 24 ust. 5 pkt </w:t>
      </w:r>
      <w:r w:rsidR="00C7058C" w:rsidRPr="00170903">
        <w:rPr>
          <w:sz w:val="22"/>
          <w:szCs w:val="22"/>
        </w:rPr>
        <w:t>4</w:t>
      </w:r>
      <w:r w:rsidRPr="00170903">
        <w:rPr>
          <w:sz w:val="22"/>
          <w:szCs w:val="22"/>
        </w:rPr>
        <w:t xml:space="preserve">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8D406A" w:rsidRPr="00170903">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Zgodnie z</w:t>
      </w:r>
      <w:r w:rsidR="00D879EB" w:rsidRPr="00170903">
        <w:rPr>
          <w:sz w:val="22"/>
          <w:szCs w:val="22"/>
        </w:rPr>
        <w:t xml:space="preserve"> przepisem art. 24 ust. 7 pkt 3 </w:t>
      </w:r>
      <w:r w:rsidR="00B24FFB" w:rsidRPr="00170903">
        <w:rPr>
          <w:sz w:val="22"/>
          <w:szCs w:val="22"/>
        </w:rPr>
        <w:t>u</w:t>
      </w:r>
      <w:r w:rsidRPr="00170903">
        <w:rPr>
          <w:sz w:val="22"/>
          <w:szCs w:val="22"/>
        </w:rPr>
        <w:t xml:space="preserve">stawy wykluczenie z przesłanek </w:t>
      </w:r>
      <w:r w:rsidR="00D879EB" w:rsidRPr="00170903">
        <w:rPr>
          <w:sz w:val="22"/>
          <w:szCs w:val="22"/>
        </w:rPr>
        <w:t>o których mowa w</w:t>
      </w:r>
      <w:r w:rsidR="002D09A2" w:rsidRPr="00170903">
        <w:rPr>
          <w:sz w:val="22"/>
          <w:szCs w:val="22"/>
        </w:rPr>
        <w:t> </w:t>
      </w:r>
      <w:r w:rsidR="00D879EB" w:rsidRPr="00170903">
        <w:rPr>
          <w:sz w:val="22"/>
          <w:szCs w:val="22"/>
        </w:rPr>
        <w:t xml:space="preserve">art. 24 ust. 5 pkt 4 </w:t>
      </w:r>
      <w:r w:rsidR="00B24FFB" w:rsidRPr="00170903">
        <w:rPr>
          <w:sz w:val="22"/>
          <w:szCs w:val="22"/>
        </w:rPr>
        <w:t>u</w:t>
      </w:r>
      <w:r w:rsidR="00CC2D4E" w:rsidRPr="00170903">
        <w:rPr>
          <w:sz w:val="22"/>
          <w:szCs w:val="22"/>
        </w:rPr>
        <w:t xml:space="preserve">stawy </w:t>
      </w:r>
      <w:r w:rsidRPr="00170903">
        <w:rPr>
          <w:sz w:val="22"/>
          <w:szCs w:val="22"/>
        </w:rPr>
        <w:t>następuje jeżeli nie upłynęły 3 lata od dnia zaistnienia zdarzenia będącego podstawą wykluczenia.</w:t>
      </w:r>
    </w:p>
    <w:p w:rsidR="005436AC" w:rsidRPr="00170903" w:rsidRDefault="005E5972" w:rsidP="00170903">
      <w:pPr>
        <w:pStyle w:val="Akapitzlist"/>
        <w:widowControl w:val="0"/>
        <w:suppressAutoHyphens/>
        <w:autoSpaceDE w:val="0"/>
        <w:spacing w:before="0" w:after="120"/>
        <w:ind w:left="644"/>
        <w:rPr>
          <w:rFonts w:ascii="Times New Roman" w:hAnsi="Times New Roman" w:cs="Times New Roman"/>
        </w:rPr>
      </w:pPr>
      <w:r w:rsidRPr="00170903">
        <w:rPr>
          <w:rFonts w:ascii="Times New Roman" w:hAnsi="Times New Roman" w:cs="Times New Roman"/>
        </w:rPr>
        <w:t xml:space="preserve">Wykonawca podlegający wykluczeniu na podstawie art. 24 ust. 5 pkt 1 i </w:t>
      </w:r>
      <w:r w:rsidR="002D09A2" w:rsidRPr="00170903">
        <w:rPr>
          <w:rFonts w:ascii="Times New Roman" w:hAnsi="Times New Roman" w:cs="Times New Roman"/>
        </w:rPr>
        <w:t>4</w:t>
      </w:r>
      <w:r w:rsidRPr="00170903">
        <w:rPr>
          <w:rFonts w:ascii="Times New Roman" w:hAnsi="Times New Roman" w:cs="Times New Roman"/>
        </w:rPr>
        <w:t xml:space="preserve"> </w:t>
      </w:r>
      <w:r w:rsidR="00B24FFB" w:rsidRPr="00170903">
        <w:rPr>
          <w:rFonts w:ascii="Times New Roman" w:hAnsi="Times New Roman" w:cs="Times New Roman"/>
        </w:rPr>
        <w:t>u</w:t>
      </w:r>
      <w:r w:rsidR="00CC2D4E" w:rsidRPr="00170903">
        <w:rPr>
          <w:rFonts w:ascii="Times New Roman" w:hAnsi="Times New Roman" w:cs="Times New Roman"/>
        </w:rPr>
        <w:t xml:space="preserve">stawy </w:t>
      </w:r>
      <w:r w:rsidRPr="00170903">
        <w:rPr>
          <w:rFonts w:ascii="Times New Roman" w:hAnsi="Times New Roman" w:cs="Times New Roman"/>
        </w:rPr>
        <w:t>może przedstawić dowody na to, że podjęte przez niego środki są wystarczające do wykazania jego rzetelności zgodnie z art. 24 ust. 8</w:t>
      </w:r>
      <w:r w:rsidR="00B24FFB" w:rsidRPr="00170903">
        <w:rPr>
          <w:rFonts w:ascii="Times New Roman" w:hAnsi="Times New Roman" w:cs="Times New Roman"/>
        </w:rPr>
        <w:t xml:space="preserve"> u</w:t>
      </w:r>
      <w:r w:rsidR="00CC2D4E" w:rsidRPr="00170903">
        <w:rPr>
          <w:rFonts w:ascii="Times New Roman" w:hAnsi="Times New Roman" w:cs="Times New Roman"/>
        </w:rPr>
        <w:t>stawy</w:t>
      </w:r>
      <w:r w:rsidR="002D09A2" w:rsidRPr="00170903">
        <w:rPr>
          <w:rFonts w:ascii="Times New Roman" w:hAnsi="Times New Roman" w:cs="Times New Roman"/>
        </w:rPr>
        <w:t xml:space="preserve">. </w:t>
      </w:r>
    </w:p>
    <w:p w:rsidR="00072B73" w:rsidRPr="00170903" w:rsidRDefault="00CC2D4E" w:rsidP="00170903">
      <w:pPr>
        <w:pStyle w:val="Akapitzlist"/>
        <w:widowControl w:val="0"/>
        <w:suppressAutoHyphens/>
        <w:autoSpaceDE w:val="0"/>
        <w:spacing w:before="0" w:after="120"/>
        <w:ind w:left="644"/>
        <w:rPr>
          <w:rFonts w:ascii="Times New Roman" w:hAnsi="Times New Roman" w:cs="Times New Roman"/>
          <w:bCs/>
        </w:rPr>
      </w:pPr>
      <w:r w:rsidRPr="00170903">
        <w:rPr>
          <w:rFonts w:ascii="Times New Roman" w:hAnsi="Times New Roman" w:cs="Times New Roman"/>
          <w:bCs/>
        </w:rPr>
        <w:lastRenderedPageBreak/>
        <w:t xml:space="preserve">Wykonawca nie podlega wykluczeniu, jeżeli zamawiający, uwzględniając wagę i szczególne okoliczności czynu wykonawcy, uzna za wystarczające dowody przedstawione na podstawie ust. </w:t>
      </w:r>
      <w:r w:rsidRPr="00170903">
        <w:rPr>
          <w:rFonts w:ascii="Times New Roman" w:hAnsi="Times New Roman" w:cs="Times New Roman"/>
        </w:rPr>
        <w:t>art. 24 ust. 8 Ustawy</w:t>
      </w:r>
      <w:r w:rsidRPr="00170903">
        <w:rPr>
          <w:rFonts w:ascii="Times New Roman" w:hAnsi="Times New Roman" w:cs="Times New Roman"/>
          <w:bCs/>
        </w:rPr>
        <w:t>.</w:t>
      </w:r>
    </w:p>
    <w:p w:rsidR="005416C1" w:rsidRPr="00170903" w:rsidRDefault="005416C1" w:rsidP="00C85C1D">
      <w:pPr>
        <w:widowControl w:val="0"/>
        <w:numPr>
          <w:ilvl w:val="0"/>
          <w:numId w:val="9"/>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Spełniają warunki udziału w postępowaniu dotyczące:</w:t>
      </w:r>
    </w:p>
    <w:p w:rsidR="005E5972" w:rsidRPr="00170903" w:rsidRDefault="005416C1" w:rsidP="00C85C1D">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 xml:space="preserve">Kompetencji lub uprawnień do prowadzenia określonej działalności zawodowej, o ile wynika to z odrębnych przepisów. </w:t>
      </w:r>
    </w:p>
    <w:p w:rsidR="002B44E4" w:rsidRPr="00170903" w:rsidRDefault="002B44E4" w:rsidP="00170903">
      <w:pPr>
        <w:widowControl w:val="0"/>
        <w:suppressAutoHyphens/>
        <w:autoSpaceDE w:val="0"/>
        <w:spacing w:after="0"/>
        <w:ind w:firstLine="1134"/>
        <w:jc w:val="both"/>
        <w:rPr>
          <w:rFonts w:ascii="Times New Roman" w:hAnsi="Times New Roman"/>
          <w:i/>
        </w:rPr>
      </w:pPr>
      <w:r w:rsidRPr="00170903">
        <w:rPr>
          <w:rFonts w:ascii="Times New Roman" w:hAnsi="Times New Roman"/>
          <w:i/>
        </w:rPr>
        <w:t>Zamawiający nie wyznacza szczegółowego warunku w tym zakresie.</w:t>
      </w:r>
    </w:p>
    <w:p w:rsidR="006B544E" w:rsidRPr="00170903" w:rsidRDefault="006B544E" w:rsidP="00C85C1D">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Sytuacji ekonomicznej lub finansowej.</w:t>
      </w:r>
    </w:p>
    <w:p w:rsidR="006B544E" w:rsidRPr="00170903" w:rsidRDefault="00E51E49" w:rsidP="00170903">
      <w:pPr>
        <w:pStyle w:val="Akapitzlist"/>
        <w:widowControl w:val="0"/>
        <w:suppressAutoHyphens/>
        <w:autoSpaceDE w:val="0"/>
        <w:spacing w:before="0" w:after="0"/>
        <w:ind w:left="1134"/>
        <w:rPr>
          <w:rFonts w:ascii="Times New Roman" w:hAnsi="Times New Roman" w:cs="Times New Roman"/>
          <w:i/>
        </w:rPr>
      </w:pPr>
      <w:r w:rsidRPr="00170903">
        <w:rPr>
          <w:rFonts w:ascii="Times New Roman" w:hAnsi="Times New Roman" w:cs="Times New Roman"/>
          <w:i/>
        </w:rPr>
        <w:t>Zamawiający nie wyznacza szczegółowego warunku w tym zakresie.</w:t>
      </w:r>
    </w:p>
    <w:p w:rsidR="006B544E" w:rsidRPr="00170903" w:rsidRDefault="006B544E" w:rsidP="00C85C1D">
      <w:pPr>
        <w:pStyle w:val="Akapitzlist"/>
        <w:widowControl w:val="0"/>
        <w:numPr>
          <w:ilvl w:val="0"/>
          <w:numId w:val="14"/>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Zdolności technicznej lub zawodowej.</w:t>
      </w:r>
    </w:p>
    <w:p w:rsidR="00591A1B" w:rsidRPr="007278A8" w:rsidRDefault="00591A1B" w:rsidP="00F10DD6">
      <w:pPr>
        <w:pStyle w:val="Akapitzlist"/>
        <w:ind w:left="1134"/>
        <w:rPr>
          <w:i/>
          <w:shd w:val="clear" w:color="auto" w:fill="FFFFFF"/>
        </w:rPr>
      </w:pPr>
      <w:r w:rsidRPr="007278A8">
        <w:rPr>
          <w:b/>
          <w:bCs/>
        </w:rPr>
        <w:t xml:space="preserve">SEKTOR I </w:t>
      </w:r>
      <w:r w:rsidRPr="007278A8">
        <w:rPr>
          <w:i/>
          <w:shd w:val="clear" w:color="auto" w:fill="FFFFFF"/>
        </w:rPr>
        <w:t>Wykonawca spełni warunek udziału w postępowaniu, kiedy wykaże, że w okresie ostatnich trzech lat przed dniem wszczęcia postępowania o udzielenie zamówienia publicznego, a jeżeli okres prowadzenia działalności jest krótszy - w tym okresie wykonał co najmniej jedną usługę podobną do usługi będącej przedmiotem zamówienia. Za usługę podobną Zamawiający uzna usługę obejmującą jedną pracę polegającą na trwającym co najmniej przez okres 5 miesięcy wykaszaniu poboczy i terenów zielonych o wartości co najmniej 50 000 zł brutto.</w:t>
      </w:r>
    </w:p>
    <w:p w:rsidR="00591A1B" w:rsidRDefault="00591A1B" w:rsidP="00F10DD6">
      <w:pPr>
        <w:pStyle w:val="Akapitzlist"/>
        <w:ind w:left="1134"/>
        <w:rPr>
          <w:i/>
          <w:shd w:val="clear" w:color="auto" w:fill="FFFFFF"/>
        </w:rPr>
      </w:pPr>
      <w:r w:rsidRPr="007278A8">
        <w:rPr>
          <w:b/>
          <w:bCs/>
        </w:rPr>
        <w:t xml:space="preserve">SEKTOR II </w:t>
      </w:r>
      <w:r w:rsidRPr="007278A8">
        <w:rPr>
          <w:i/>
          <w:shd w:val="clear" w:color="auto" w:fill="FFFFFF"/>
        </w:rPr>
        <w:t>Wykonawca spełni warunek udziału w postępowaniu, kiedy wykaże, że w okresie ostatnich trzech lat przed dniem wszczęcia postępowania o udzielenie zamówienia publicznego, a jeżeli okres prowadzenia działalności jest krótszy - w tym okresie wykonał co najmniej jedną usługę podobną do usługi będącej przedmiotem zamówienia. Za usługę podobną Zamawiający uzna usługę obejmującą jedną pracę polegającą na trwającym co najmniej przez okres 5 miesięcy wykaszaniu poboczy i terenów zielonych o wartości co najmniej 50 000 zł brutto</w:t>
      </w:r>
      <w:r>
        <w:rPr>
          <w:i/>
          <w:shd w:val="clear" w:color="auto" w:fill="FFFFFF"/>
        </w:rPr>
        <w:t>.</w:t>
      </w:r>
    </w:p>
    <w:p w:rsidR="00822145" w:rsidRDefault="00822145" w:rsidP="00591A1B">
      <w:pPr>
        <w:spacing w:after="0"/>
        <w:ind w:left="1134"/>
        <w:jc w:val="both"/>
        <w:rPr>
          <w:rFonts w:ascii="Times New Roman" w:hAnsi="Times New Roman"/>
          <w:sz w:val="24"/>
          <w:szCs w:val="24"/>
          <w:u w:val="single"/>
        </w:rPr>
      </w:pPr>
      <w:r>
        <w:rPr>
          <w:rFonts w:ascii="Times New Roman" w:hAnsi="Times New Roman"/>
          <w:sz w:val="24"/>
          <w:szCs w:val="24"/>
          <w:u w:val="single"/>
        </w:rPr>
        <w:t>W przypadku, gdy jeden wykonawca złoży oferty do obydwu części postępowania winien spełniać warunki dla obydwu części osobno.</w:t>
      </w:r>
    </w:p>
    <w:p w:rsidR="002B44E4" w:rsidRPr="00170903" w:rsidRDefault="002B44E4" w:rsidP="00E34307">
      <w:pPr>
        <w:overflowPunct w:val="0"/>
        <w:autoSpaceDE w:val="0"/>
        <w:autoSpaceDN w:val="0"/>
        <w:adjustRightInd w:val="0"/>
        <w:spacing w:after="0"/>
        <w:contextualSpacing/>
        <w:jc w:val="both"/>
        <w:textAlignment w:val="baseline"/>
        <w:rPr>
          <w:rFonts w:ascii="Times New Roman" w:eastAsia="Times New Roman" w:hAnsi="Times New Roman"/>
          <w:i/>
          <w:lang w:eastAsia="pl-PL"/>
        </w:rPr>
      </w:pPr>
    </w:p>
    <w:p w:rsidR="00335DF3" w:rsidRPr="00335DF3" w:rsidRDefault="00335DF3" w:rsidP="00C85C1D">
      <w:pPr>
        <w:pStyle w:val="BodyText21"/>
        <w:numPr>
          <w:ilvl w:val="0"/>
          <w:numId w:val="2"/>
        </w:numPr>
        <w:tabs>
          <w:tab w:val="clear" w:pos="0"/>
          <w:tab w:val="clear" w:pos="717"/>
          <w:tab w:val="num" w:pos="284"/>
        </w:tabs>
        <w:spacing w:line="276" w:lineRule="auto"/>
        <w:ind w:left="284" w:hanging="284"/>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Informacje zawarte w oświadczeniu stanowią wstępne potwierdzenie, że wykonawca nie podlega wykluczeniu oraz spełnia warunki udziału w 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170903">
      <w:pPr>
        <w:tabs>
          <w:tab w:val="left" w:pos="1418"/>
        </w:tabs>
        <w:spacing w:after="0"/>
        <w:jc w:val="both"/>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C85C1D">
      <w:pPr>
        <w:numPr>
          <w:ilvl w:val="1"/>
          <w:numId w:val="16"/>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C85C1D">
      <w:pPr>
        <w:numPr>
          <w:ilvl w:val="1"/>
          <w:numId w:val="16"/>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 xml:space="preserve">ykonawców wspólnie ubiegających się o zamówienie. </w:t>
      </w:r>
      <w:r w:rsidRPr="00170903">
        <w:rPr>
          <w:rFonts w:ascii="Times New Roman" w:hAnsi="Times New Roman"/>
        </w:rPr>
        <w:t>Dokumenty te powinny potwierdzać</w:t>
      </w:r>
      <w:r w:rsidR="005E7CFC" w:rsidRPr="00170903">
        <w:rPr>
          <w:rFonts w:ascii="Times New Roman" w:hAnsi="Times New Roman"/>
        </w:rPr>
        <w:t xml:space="preserve"> spełnianie warunków udziału w </w:t>
      </w:r>
      <w:r w:rsidRPr="00170903">
        <w:rPr>
          <w:rFonts w:ascii="Times New Roman" w:hAnsi="Times New Roman"/>
        </w:rPr>
        <w:t xml:space="preserve">postępowaniu </w:t>
      </w:r>
      <w:r w:rsidRPr="00170903">
        <w:rPr>
          <w:rFonts w:ascii="Times New Roman" w:hAnsi="Times New Roman"/>
        </w:rPr>
        <w:lastRenderedPageBreak/>
        <w:t xml:space="preserve">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C85C1D">
      <w:pPr>
        <w:numPr>
          <w:ilvl w:val="1"/>
          <w:numId w:val="16"/>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Pr="00170903">
        <w:rPr>
          <w:rFonts w:ascii="Times New Roman" w:eastAsia="Times New Roman" w:hAnsi="Times New Roman"/>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70903">
        <w:rPr>
          <w:rFonts w:ascii="Times New Roman" w:hAnsi="Times New Roman"/>
          <w:b/>
        </w:rPr>
        <w:t xml:space="preserve"> </w:t>
      </w:r>
    </w:p>
    <w:p w:rsidR="006562DE" w:rsidRPr="00170903" w:rsidRDefault="00520EE6" w:rsidP="00C85C1D">
      <w:pPr>
        <w:numPr>
          <w:ilvl w:val="1"/>
          <w:numId w:val="16"/>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70903">
        <w:rPr>
          <w:rFonts w:ascii="Times New Roman" w:eastAsia="Tahoma" w:hAnsi="Times New Roman"/>
          <w:lang w:eastAsia="pl-PL"/>
        </w:rPr>
        <w:t>.</w:t>
      </w:r>
    </w:p>
    <w:p w:rsidR="00DC2062" w:rsidRPr="00170903" w:rsidRDefault="00DC2062" w:rsidP="00C85C1D">
      <w:pPr>
        <w:numPr>
          <w:ilvl w:val="1"/>
          <w:numId w:val="16"/>
        </w:numPr>
        <w:spacing w:after="120"/>
        <w:ind w:left="426" w:hanging="426"/>
        <w:jc w:val="both"/>
        <w:rPr>
          <w:rFonts w:ascii="Times New Roman" w:eastAsia="Tahoma" w:hAnsi="Times New Roman"/>
        </w:rPr>
      </w:pPr>
      <w:r w:rsidRPr="00170903">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C85C1D">
      <w:pPr>
        <w:numPr>
          <w:ilvl w:val="1"/>
          <w:numId w:val="16"/>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zobowiązanie tych podmiotów do oddania mu do dyspozycji niezbędnych zasobów na potrzeby realizacji zamówienia.</w:t>
      </w:r>
    </w:p>
    <w:p w:rsidR="00DC2062" w:rsidRPr="00170903" w:rsidRDefault="00790BB0" w:rsidP="00C85C1D">
      <w:pPr>
        <w:numPr>
          <w:ilvl w:val="1"/>
          <w:numId w:val="16"/>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podstawy wykluczenia, o których mowa w art. 24 ust. 1 pkt 13–22 i ust. 5</w:t>
      </w:r>
      <w:r w:rsidR="005E7CFC" w:rsidRPr="00170903">
        <w:rPr>
          <w:rFonts w:ascii="Times New Roman" w:hAnsi="Times New Roman"/>
          <w:b/>
        </w:rPr>
        <w:t xml:space="preserve"> </w:t>
      </w:r>
      <w:r w:rsidR="005E7CFC" w:rsidRPr="00822145">
        <w:rPr>
          <w:rFonts w:ascii="Times New Roman" w:hAnsi="Times New Roman"/>
        </w:rPr>
        <w:t>pkt 1 i 4</w:t>
      </w:r>
      <w:r w:rsidR="00DC2062" w:rsidRPr="00170903">
        <w:rPr>
          <w:rFonts w:ascii="Times New Roman" w:hAnsi="Times New Roman"/>
          <w:b/>
        </w:rPr>
        <w:t xml:space="preserve"> </w:t>
      </w:r>
      <w:r w:rsidR="006F044A" w:rsidRPr="00170903">
        <w:rPr>
          <w:rFonts w:ascii="Times New Roman" w:hAnsi="Times New Roman"/>
          <w:bCs/>
        </w:rPr>
        <w:t>u</w:t>
      </w:r>
      <w:r w:rsidR="00DC2062" w:rsidRPr="00170903">
        <w:rPr>
          <w:rFonts w:ascii="Times New Roman" w:hAnsi="Times New Roman"/>
          <w:bCs/>
        </w:rPr>
        <w:t>stawy.</w:t>
      </w:r>
    </w:p>
    <w:p w:rsidR="00DC2062" w:rsidRPr="00170903" w:rsidRDefault="00DC2062" w:rsidP="00C85C1D">
      <w:pPr>
        <w:numPr>
          <w:ilvl w:val="1"/>
          <w:numId w:val="16"/>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70903" w:rsidRDefault="00DC2062" w:rsidP="00C85C1D">
      <w:pPr>
        <w:numPr>
          <w:ilvl w:val="1"/>
          <w:numId w:val="16"/>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C85C1D">
      <w:pPr>
        <w:numPr>
          <w:ilvl w:val="1"/>
          <w:numId w:val="16"/>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Pr="00170903">
        <w:rPr>
          <w:rFonts w:ascii="Times New Roman" w:hAnsi="Times New Roman"/>
          <w:color w:val="FF0000"/>
        </w:rPr>
        <w:t xml:space="preserve"> </w:t>
      </w:r>
      <w:r w:rsidRPr="00170903">
        <w:rPr>
          <w:rFonts w:ascii="Times New Roman" w:hAnsi="Times New Roman"/>
          <w:b/>
        </w:rPr>
        <w:t xml:space="preserve">zamieszcza informacje </w:t>
      </w:r>
      <w:r w:rsidR="006F044A" w:rsidRPr="00170903">
        <w:rPr>
          <w:rFonts w:ascii="Times New Roman" w:hAnsi="Times New Roman"/>
          <w:b/>
        </w:rPr>
        <w:t>o tych podmiotach w oświadczeniach własnych, o których</w:t>
      </w:r>
      <w:r w:rsidRPr="00170903">
        <w:rPr>
          <w:rFonts w:ascii="Times New Roman" w:hAnsi="Times New Roman"/>
          <w:b/>
        </w:rPr>
        <w:t xml:space="preserve"> mowa w ust. 1.</w:t>
      </w:r>
    </w:p>
    <w:p w:rsidR="002F6856" w:rsidRPr="00170903" w:rsidRDefault="002F6856" w:rsidP="00C85C1D">
      <w:pPr>
        <w:numPr>
          <w:ilvl w:val="1"/>
          <w:numId w:val="16"/>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Pr="00170903">
        <w:rPr>
          <w:rFonts w:ascii="Times New Roman" w:eastAsia="Times New Roman" w:hAnsi="Times New Roman"/>
          <w:lang w:eastAsia="pl-PL"/>
        </w:rPr>
        <w:t xml:space="preserve">, w 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r w:rsidRPr="00170903">
        <w:rPr>
          <w:rFonts w:ascii="Times New Roman" w:eastAsia="Times New Roman" w:hAnsi="Times New Roman"/>
          <w:b/>
          <w:lang w:eastAsia="pl-PL"/>
        </w:rPr>
        <w:t xml:space="preserve"> </w:t>
      </w:r>
    </w:p>
    <w:p w:rsidR="00B749DA" w:rsidRPr="00170903" w:rsidRDefault="00B749DA" w:rsidP="00C85C1D">
      <w:pPr>
        <w:numPr>
          <w:ilvl w:val="1"/>
          <w:numId w:val="16"/>
        </w:numPr>
        <w:spacing w:after="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którego oferta została najwyżej oceniona, do złożenia w</w:t>
      </w:r>
      <w:r w:rsidR="008D5C73">
        <w:rPr>
          <w:rFonts w:ascii="Times New Roman" w:hAnsi="Times New Roman"/>
        </w:rPr>
        <w:t xml:space="preserve"> </w:t>
      </w:r>
      <w:r w:rsidRPr="00170903">
        <w:rPr>
          <w:rFonts w:ascii="Times New Roman" w:hAnsi="Times New Roman"/>
        </w:rPr>
        <w:t>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C85C1D">
      <w:pPr>
        <w:numPr>
          <w:ilvl w:val="0"/>
          <w:numId w:val="15"/>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C85C1D">
      <w:pPr>
        <w:numPr>
          <w:ilvl w:val="0"/>
          <w:numId w:val="15"/>
        </w:numPr>
        <w:suppressAutoHyphens/>
        <w:spacing w:after="0"/>
        <w:ind w:left="993" w:hanging="426"/>
        <w:jc w:val="both"/>
        <w:rPr>
          <w:rFonts w:ascii="Times New Roman" w:hAnsi="Times New Roman"/>
        </w:rPr>
      </w:pPr>
      <w:r w:rsidRPr="00170903">
        <w:rPr>
          <w:rFonts w:ascii="Times New Roman" w:hAnsi="Times New Roman"/>
        </w:rPr>
        <w:lastRenderedPageBreak/>
        <w:t>spełnianie przez oferowane dostawy, usługi lub roboty budowlane wymagań określonych przez zamawiającego,</w:t>
      </w:r>
    </w:p>
    <w:p w:rsidR="00E06267" w:rsidRPr="00170903" w:rsidRDefault="00246862" w:rsidP="00C85C1D">
      <w:pPr>
        <w:numPr>
          <w:ilvl w:val="0"/>
          <w:numId w:val="15"/>
        </w:numPr>
        <w:suppressAutoHyphens/>
        <w:spacing w:after="120"/>
        <w:ind w:left="993" w:hanging="426"/>
        <w:jc w:val="both"/>
        <w:rPr>
          <w:rFonts w:ascii="Times New Roman" w:hAnsi="Times New Roman"/>
        </w:rPr>
      </w:pPr>
      <w:r w:rsidRPr="00170903">
        <w:rPr>
          <w:rFonts w:ascii="Times New Roman" w:hAnsi="Times New Roman"/>
        </w:rPr>
        <w:t>brak podstaw wykluczenia, tj.:</w:t>
      </w:r>
    </w:p>
    <w:p w:rsidR="00246862" w:rsidRPr="00170903" w:rsidRDefault="00246862" w:rsidP="00C85C1D">
      <w:pPr>
        <w:pStyle w:val="Akapitzlist"/>
        <w:numPr>
          <w:ilvl w:val="0"/>
          <w:numId w:val="21"/>
        </w:numPr>
        <w:autoSpaceDE w:val="0"/>
        <w:autoSpaceDN w:val="0"/>
        <w:adjustRightInd w:val="0"/>
        <w:spacing w:after="0"/>
        <w:rPr>
          <w:rFonts w:ascii="Times New Roman" w:hAnsi="Times New Roman" w:cs="Times New Roman"/>
          <w:b/>
          <w:bCs/>
          <w:color w:val="000000"/>
        </w:rPr>
      </w:pPr>
      <w:r w:rsidRPr="00170903">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157534">
      <w:pPr>
        <w:pStyle w:val="Akapitzlist"/>
        <w:autoSpaceDE w:val="0"/>
        <w:autoSpaceDN w:val="0"/>
        <w:adjustRightInd w:val="0"/>
        <w:rPr>
          <w:rFonts w:ascii="Times New Roman" w:hAnsi="Times New Roman" w:cs="Times New Roman"/>
          <w:b/>
          <w:bCs/>
          <w:color w:val="000000"/>
          <w:u w:val="single"/>
        </w:rPr>
      </w:pPr>
      <w:r w:rsidRPr="00170903">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625858" w:rsidRPr="00170903" w:rsidRDefault="00170903" w:rsidP="00C85C1D">
      <w:pPr>
        <w:pStyle w:val="Akapitzlist"/>
        <w:numPr>
          <w:ilvl w:val="0"/>
          <w:numId w:val="21"/>
        </w:numPr>
        <w:spacing w:before="0" w:after="0"/>
        <w:rPr>
          <w:rFonts w:ascii="Times New Roman" w:hAnsi="Times New Roman" w:cs="Times New Roman"/>
        </w:rPr>
      </w:pPr>
      <w:r w:rsidRPr="00170903">
        <w:rPr>
          <w:rFonts w:ascii="Times New Roman" w:hAnsi="Times New Roman" w:cs="Times New Roman"/>
        </w:rPr>
        <w:t>w</w:t>
      </w:r>
      <w:r w:rsidR="00625858" w:rsidRPr="00170903">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625858" w:rsidRDefault="00625858" w:rsidP="00157534">
      <w:pPr>
        <w:autoSpaceDE w:val="0"/>
        <w:autoSpaceDN w:val="0"/>
        <w:adjustRightInd w:val="0"/>
        <w:ind w:left="720"/>
        <w:jc w:val="both"/>
        <w:rPr>
          <w:rFonts w:ascii="Times New Roman" w:hAnsi="Times New Roman"/>
        </w:rPr>
      </w:pPr>
      <w:r w:rsidRPr="00170903">
        <w:rPr>
          <w:rFonts w:ascii="Times New Roman" w:hAnsi="Times New Roman"/>
          <w:u w:val="single"/>
        </w:rPr>
        <w:t>W przypadku składania oferty wspólnej wykonawcy składaj</w:t>
      </w:r>
      <w:r w:rsidRPr="00170903">
        <w:rPr>
          <w:rFonts w:ascii="Times New Roman" w:eastAsia="TimesNewRoman" w:hAnsi="Times New Roman"/>
          <w:u w:val="single"/>
        </w:rPr>
        <w:t>ą</w:t>
      </w:r>
      <w:r w:rsidRPr="00170903">
        <w:rPr>
          <w:rFonts w:ascii="Times New Roman" w:hAnsi="Times New Roman"/>
          <w:u w:val="single"/>
        </w:rPr>
        <w:t>cy ofert</w:t>
      </w:r>
      <w:r w:rsidRPr="00170903">
        <w:rPr>
          <w:rFonts w:ascii="Times New Roman" w:eastAsia="TimesNewRoman" w:hAnsi="Times New Roman"/>
          <w:u w:val="single"/>
        </w:rPr>
        <w:t xml:space="preserve">ę </w:t>
      </w:r>
      <w:r w:rsidRPr="00170903">
        <w:rPr>
          <w:rFonts w:ascii="Times New Roman" w:hAnsi="Times New Roman"/>
          <w:u w:val="single"/>
        </w:rPr>
        <w:t>wspóln</w:t>
      </w:r>
      <w:r w:rsidRPr="00170903">
        <w:rPr>
          <w:rFonts w:ascii="Times New Roman" w:eastAsia="TimesNewRoman" w:hAnsi="Times New Roman"/>
          <w:u w:val="single"/>
        </w:rPr>
        <w:t xml:space="preserve">ą </w:t>
      </w:r>
      <w:r w:rsidRPr="00170903">
        <w:rPr>
          <w:rFonts w:ascii="Times New Roman" w:hAnsi="Times New Roman"/>
          <w:u w:val="single"/>
        </w:rPr>
        <w:t>składaj</w:t>
      </w:r>
      <w:r w:rsidRPr="00170903">
        <w:rPr>
          <w:rFonts w:ascii="Times New Roman" w:eastAsia="TimesNewRoman" w:hAnsi="Times New Roman"/>
          <w:u w:val="single"/>
        </w:rPr>
        <w:t>ą j</w:t>
      </w:r>
      <w:r w:rsidRPr="00170903">
        <w:rPr>
          <w:rFonts w:ascii="Times New Roman" w:hAnsi="Times New Roman"/>
          <w:u w:val="single"/>
        </w:rPr>
        <w:t>eden wspólny ww. wykaz</w:t>
      </w:r>
      <w:r w:rsidRPr="00170903">
        <w:rPr>
          <w:rFonts w:ascii="Times New Roman" w:hAnsi="Times New Roman"/>
        </w:rPr>
        <w:t>.</w:t>
      </w:r>
    </w:p>
    <w:p w:rsidR="00B749DA" w:rsidRPr="003F149A" w:rsidRDefault="00FD521B"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t>1</w:t>
      </w:r>
      <w:r w:rsidR="00C57E58">
        <w:rPr>
          <w:rFonts w:ascii="Times New Roman" w:eastAsia="Times New Roman" w:hAnsi="Times New Roman"/>
          <w:lang w:eastAsia="pl-PL"/>
        </w:rPr>
        <w:t>3</w:t>
      </w:r>
      <w:r>
        <w:rPr>
          <w:rFonts w:ascii="Times New Roman" w:eastAsia="Times New Roman" w:hAnsi="Times New Roman"/>
          <w:lang w:eastAsia="pl-PL"/>
        </w:rPr>
        <w:t>.</w:t>
      </w:r>
      <w:r>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B749DA" w:rsidRPr="003F149A">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3F149A" w:rsidRDefault="00B749DA" w:rsidP="00C57E58">
      <w:pPr>
        <w:pStyle w:val="Akapitzlist"/>
        <w:numPr>
          <w:ilvl w:val="0"/>
          <w:numId w:val="29"/>
        </w:numPr>
        <w:spacing w:after="120"/>
        <w:ind w:left="426" w:hanging="426"/>
        <w:rPr>
          <w:rFonts w:ascii="Times New Roman" w:eastAsia="Tahoma" w:hAnsi="Times New Roman"/>
        </w:rPr>
      </w:pPr>
      <w:r w:rsidRPr="003F149A">
        <w:rPr>
          <w:rFonts w:ascii="Times New Roman" w:hAnsi="Times New Roman"/>
        </w:rPr>
        <w:t xml:space="preserve">Jeżeli </w:t>
      </w:r>
      <w:r w:rsidR="005E7CFC" w:rsidRPr="003F149A">
        <w:rPr>
          <w:rFonts w:ascii="Times New Roman" w:hAnsi="Times New Roman"/>
        </w:rPr>
        <w:t>W</w:t>
      </w:r>
      <w:r w:rsidRPr="003F149A">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3F149A">
        <w:rPr>
          <w:rFonts w:ascii="Times New Roman" w:hAnsi="Times New Roman"/>
        </w:rPr>
        <w:t>W</w:t>
      </w:r>
      <w:r w:rsidRPr="003F149A">
        <w:rPr>
          <w:rFonts w:ascii="Times New Roman" w:hAnsi="Times New Roman"/>
        </w:rPr>
        <w:t xml:space="preserve">ykonawcy podlega odrzuceniu albo konieczne byłoby unieważnienie postępowania. </w:t>
      </w:r>
    </w:p>
    <w:p w:rsidR="00ED198B" w:rsidRPr="003F149A" w:rsidRDefault="00ED198B" w:rsidP="00C57E58">
      <w:pPr>
        <w:pStyle w:val="Akapitzlist"/>
        <w:numPr>
          <w:ilvl w:val="0"/>
          <w:numId w:val="29"/>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C57E58">
      <w:pPr>
        <w:pStyle w:val="Akapitzlist"/>
        <w:numPr>
          <w:ilvl w:val="0"/>
          <w:numId w:val="29"/>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stronie internetowej informacji, o której m</w:t>
      </w:r>
      <w:r w:rsidR="00294422" w:rsidRPr="003F149A">
        <w:rPr>
          <w:rFonts w:ascii="Times New Roman" w:hAnsi="Times New Roman"/>
          <w:b/>
          <w:bCs/>
        </w:rPr>
        <w:t>owa w art. 86 ust. 5, przekaże Z</w:t>
      </w:r>
      <w:r w:rsidRPr="003F149A">
        <w:rPr>
          <w:rFonts w:ascii="Times New Roman" w:hAnsi="Times New Roman"/>
          <w:b/>
          <w:bCs/>
        </w:rPr>
        <w:t>amawiającemu oświadczenie o przynależności lub braku przynależności do tej samej grupy kapitałowej, o której mowa w art.</w:t>
      </w:r>
      <w:r w:rsidR="003120C8" w:rsidRPr="003F149A">
        <w:rPr>
          <w:rFonts w:ascii="Times New Roman" w:hAnsi="Times New Roman"/>
          <w:b/>
          <w:bCs/>
        </w:rPr>
        <w:t xml:space="preserve"> </w:t>
      </w:r>
      <w:r w:rsidRPr="003F149A">
        <w:rPr>
          <w:rFonts w:ascii="Times New Roman" w:hAnsi="Times New Roman"/>
          <w:b/>
          <w:bCs/>
        </w:rPr>
        <w:t xml:space="preserve">24 ust. 1 pkt 23. Wraz ze złożeniem oświadczenia, wykonawca może przedstawić dowody, że powiązania z innym </w:t>
      </w:r>
      <w:r w:rsidR="00294422" w:rsidRPr="003F149A">
        <w:rPr>
          <w:rFonts w:ascii="Times New Roman" w:hAnsi="Times New Roman"/>
          <w:b/>
          <w:bCs/>
        </w:rPr>
        <w:t>W</w:t>
      </w:r>
      <w:r w:rsidRPr="003F149A">
        <w:rPr>
          <w:rFonts w:ascii="Times New Roman" w:hAnsi="Times New Roman"/>
          <w:b/>
          <w:bCs/>
        </w:rPr>
        <w:t>ykonawcą nie prowadzą do zakłócenia konkurencji w postępowaniu o udzielenie zamówienia.</w:t>
      </w:r>
    </w:p>
    <w:p w:rsidR="00FD521B" w:rsidRPr="00FD521B" w:rsidRDefault="00BA784A" w:rsidP="00C57E58">
      <w:pPr>
        <w:pStyle w:val="Akapitzlist"/>
        <w:numPr>
          <w:ilvl w:val="0"/>
          <w:numId w:val="29"/>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C57E58">
      <w:pPr>
        <w:pStyle w:val="Akapitzlist"/>
        <w:numPr>
          <w:ilvl w:val="0"/>
          <w:numId w:val="29"/>
        </w:numPr>
        <w:spacing w:after="120"/>
        <w:ind w:left="426" w:hanging="426"/>
        <w:rPr>
          <w:rFonts w:ascii="Times New Roman" w:eastAsia="Tahoma" w:hAnsi="Times New Roman"/>
          <w:b/>
        </w:rPr>
      </w:pPr>
      <w:r w:rsidRPr="00FD521B">
        <w:rPr>
          <w:rFonts w:ascii="Times New Roman" w:hAnsi="Times New Roman"/>
          <w:bCs/>
        </w:rPr>
        <w:lastRenderedPageBreak/>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C57E58">
      <w:pPr>
        <w:pStyle w:val="Akapitzlist"/>
        <w:numPr>
          <w:ilvl w:val="0"/>
          <w:numId w:val="29"/>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dostępności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r w:rsidR="001F545D" w:rsidRPr="00FD521B">
        <w:rPr>
          <w:rFonts w:ascii="Times New Roman" w:eastAsia="Tahoma" w:hAnsi="Times New Roman"/>
        </w:rPr>
        <w:t xml:space="preserve"> </w:t>
      </w:r>
    </w:p>
    <w:p w:rsidR="00FD521B" w:rsidRPr="00FD521B" w:rsidRDefault="00E15E5B" w:rsidP="00C57E58">
      <w:pPr>
        <w:pStyle w:val="Akapitzlist"/>
        <w:numPr>
          <w:ilvl w:val="0"/>
          <w:numId w:val="29"/>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amawiającego zgodnie z art. 97 ust.1 Ustawy, Zamawiający w celu potwierdzenia okoliczności, o których mowa w art. 25 ust. 1 pkt 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C57E58">
      <w:pPr>
        <w:pStyle w:val="Akapitzlist"/>
        <w:numPr>
          <w:ilvl w:val="0"/>
          <w:numId w:val="29"/>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76664F" w:rsidRPr="00FD521B">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C57E58">
      <w:pPr>
        <w:pStyle w:val="Akapitzlist"/>
        <w:numPr>
          <w:ilvl w:val="0"/>
          <w:numId w:val="29"/>
        </w:numPr>
        <w:spacing w:before="0" w:after="0"/>
        <w:ind w:left="426" w:hanging="426"/>
        <w:rPr>
          <w:rFonts w:ascii="Times New Roman" w:eastAsia="Tahoma" w:hAnsi="Times New Roman"/>
          <w:b/>
        </w:rPr>
      </w:pPr>
      <w:r w:rsidRPr="00FD521B">
        <w:rPr>
          <w:rFonts w:ascii="Times New Roman" w:hAnsi="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170903" w:rsidRDefault="00294422" w:rsidP="00170903">
      <w:pPr>
        <w:tabs>
          <w:tab w:val="left" w:pos="720"/>
        </w:tabs>
        <w:spacing w:after="0"/>
        <w:ind w:left="720" w:hanging="720"/>
        <w:jc w:val="both"/>
        <w:rPr>
          <w:rFonts w:ascii="Times New Roman" w:eastAsia="Times New Roman" w:hAnsi="Times New Roman"/>
          <w:b/>
          <w:bCs/>
          <w:lang w:eastAsia="pl-PL"/>
        </w:rPr>
      </w:pPr>
    </w:p>
    <w:p w:rsidR="003B40E3" w:rsidRPr="00170903" w:rsidRDefault="003B40E3" w:rsidP="00170903">
      <w:pPr>
        <w:tabs>
          <w:tab w:val="left" w:pos="720"/>
        </w:tabs>
        <w:spacing w:after="0"/>
        <w:ind w:left="720" w:hanging="72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170903">
      <w:pPr>
        <w:tabs>
          <w:tab w:val="left" w:pos="1418"/>
          <w:tab w:val="left" w:pos="1701"/>
        </w:tabs>
        <w:spacing w:after="0"/>
        <w:jc w:val="both"/>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 wskazanie osób uprawnionych do porozumiewania się z Wykonawcami</w:t>
      </w:r>
    </w:p>
    <w:p w:rsidR="003B40E3" w:rsidRPr="00170903" w:rsidRDefault="00870991" w:rsidP="00C85C1D">
      <w:pPr>
        <w:widowControl w:val="0"/>
        <w:numPr>
          <w:ilvl w:val="0"/>
          <w:numId w:val="3"/>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w:t>
      </w:r>
      <w:r w:rsidR="00822145">
        <w:rPr>
          <w:rFonts w:ascii="Times New Roman" w:eastAsia="Times New Roman" w:hAnsi="Times New Roman"/>
          <w:lang w:eastAsia="pl-PL"/>
        </w:rPr>
        <w:t>16:30</w:t>
      </w:r>
      <w:r w:rsidRPr="00170903">
        <w:rPr>
          <w:rFonts w:ascii="Times New Roman" w:eastAsia="Times New Roman" w:hAnsi="Times New Roman"/>
          <w:lang w:eastAsia="pl-PL"/>
        </w:rPr>
        <w:t>, wtorki</w:t>
      </w:r>
      <w:r w:rsidR="00822145">
        <w:rPr>
          <w:rFonts w:ascii="Times New Roman" w:eastAsia="Times New Roman" w:hAnsi="Times New Roman"/>
          <w:lang w:eastAsia="pl-PL"/>
        </w:rPr>
        <w:t>-</w:t>
      </w:r>
      <w:r w:rsidRPr="00170903">
        <w:rPr>
          <w:rFonts w:ascii="Times New Roman" w:eastAsia="Times New Roman" w:hAnsi="Times New Roman"/>
          <w:lang w:eastAsia="pl-PL"/>
        </w:rPr>
        <w:t xml:space="preserve"> czwartki</w:t>
      </w:r>
      <w:r w:rsidR="00822145">
        <w:rPr>
          <w:rFonts w:ascii="Times New Roman" w:eastAsia="Times New Roman" w:hAnsi="Times New Roman"/>
          <w:lang w:eastAsia="pl-PL"/>
        </w:rPr>
        <w:t>: 7:30-15:30,</w:t>
      </w:r>
      <w:r w:rsidRPr="00170903">
        <w:rPr>
          <w:rFonts w:ascii="Times New Roman" w:eastAsia="Times New Roman" w:hAnsi="Times New Roman"/>
          <w:lang w:eastAsia="pl-PL"/>
        </w:rPr>
        <w:t xml:space="preserve"> piątki: 7</w:t>
      </w:r>
      <w:r w:rsidR="00822145">
        <w:rPr>
          <w:rFonts w:ascii="Times New Roman" w:eastAsia="Times New Roman" w:hAnsi="Times New Roman"/>
          <w:lang w:eastAsia="pl-PL"/>
        </w:rPr>
        <w:t>:30</w:t>
      </w:r>
      <w:r w:rsidRPr="00170903">
        <w:rPr>
          <w:rFonts w:ascii="Times New Roman" w:eastAsia="Times New Roman" w:hAnsi="Times New Roman"/>
          <w:lang w:eastAsia="pl-PL"/>
        </w:rPr>
        <w:t>-15</w:t>
      </w:r>
      <w:r w:rsidR="00822145">
        <w:rPr>
          <w:rFonts w:ascii="Times New Roman" w:eastAsia="Times New Roman" w:hAnsi="Times New Roman"/>
          <w:lang w:eastAsia="pl-PL"/>
        </w:rPr>
        <w:t>:00</w:t>
      </w:r>
      <w:r w:rsidRPr="00170903">
        <w:rPr>
          <w:rFonts w:ascii="Times New Roman" w:eastAsia="Times New Roman" w:hAnsi="Times New Roman"/>
          <w:lang w:eastAsia="pl-PL"/>
        </w:rPr>
        <w:t>.</w:t>
      </w:r>
    </w:p>
    <w:p w:rsidR="0057324D" w:rsidRPr="00170903" w:rsidRDefault="0072451C"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faksem lub drogą elektroniczną</w:t>
      </w:r>
      <w:r w:rsidR="0057324D" w:rsidRPr="00170903">
        <w:rPr>
          <w:rFonts w:ascii="Times New Roman" w:hAnsi="Times New Roman"/>
        </w:rPr>
        <w:t xml:space="preserve"> (pocztą elektroniczną).</w:t>
      </w:r>
    </w:p>
    <w:p w:rsidR="0057324D" w:rsidRPr="00170903" w:rsidRDefault="0057324D"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Oświadczenia, wnioski, zawiadomienia, inne informacje oraz pytania kierowane do 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294422" w:rsidRPr="00170903">
        <w:rPr>
          <w:rFonts w:ascii="Times New Roman" w:hAnsi="Times New Roman"/>
          <w:b/>
          <w:bCs/>
        </w:rPr>
        <w:t xml:space="preserve"> </w:t>
      </w:r>
      <w:r w:rsidRPr="00170903">
        <w:rPr>
          <w:rFonts w:ascii="Times New Roman" w:hAnsi="Times New Roman"/>
          <w:b/>
          <w:bCs/>
        </w:rPr>
        <w:t xml:space="preserve">prośbą, aby pytania przesłane faksem </w:t>
      </w:r>
      <w:r w:rsidR="00294422" w:rsidRPr="00170903">
        <w:rPr>
          <w:rFonts w:ascii="Times New Roman" w:hAnsi="Times New Roman"/>
          <w:b/>
          <w:bCs/>
        </w:rPr>
        <w:t xml:space="preserve">lub mailem </w:t>
      </w:r>
      <w:r w:rsidR="00931A04" w:rsidRPr="00170903">
        <w:rPr>
          <w:rFonts w:ascii="Times New Roman" w:hAnsi="Times New Roman"/>
          <w:b/>
          <w:bCs/>
        </w:rPr>
        <w:t>były</w:t>
      </w:r>
      <w:r w:rsidRPr="00170903">
        <w:rPr>
          <w:rFonts w:ascii="Times New Roman" w:hAnsi="Times New Roman"/>
          <w:b/>
          <w:bCs/>
        </w:rPr>
        <w:t xml:space="preserve"> również przesłane</w:t>
      </w:r>
      <w:r w:rsidRPr="00170903">
        <w:rPr>
          <w:rFonts w:ascii="Times New Roman" w:hAnsi="Times New Roman"/>
        </w:rPr>
        <w:t xml:space="preserve"> </w:t>
      </w:r>
      <w:r w:rsidRPr="00170903">
        <w:rPr>
          <w:rFonts w:ascii="Times New Roman" w:hAnsi="Times New Roman"/>
          <w:b/>
        </w:rPr>
        <w:t>drogą elektroniczną w wersji edytowalnej.</w:t>
      </w:r>
    </w:p>
    <w:p w:rsidR="0057324D" w:rsidRPr="00170903" w:rsidRDefault="0057324D"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70903" w:rsidRDefault="0057324D"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70903">
        <w:rPr>
          <w:rFonts w:ascii="Times New Roman" w:hAnsi="Times New Roman"/>
        </w:rPr>
        <w:t>z wymienionych w SIWZ sposobów.</w:t>
      </w:r>
    </w:p>
    <w:p w:rsidR="007660AB" w:rsidRPr="00170903" w:rsidRDefault="007660AB"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Zamawiający jest </w:t>
      </w:r>
      <w:r w:rsidRPr="00170903">
        <w:rPr>
          <w:rFonts w:ascii="Times New Roman" w:eastAsia="Times New Roman" w:hAnsi="Times New Roman"/>
          <w:lang w:eastAsia="pl-PL"/>
        </w:rPr>
        <w:lastRenderedPageBreak/>
        <w:t>obowiązany udzielić wyjaśnień niezwłocznie, jednak nie później niż na 2 dni przed upływem terminu składania ofert, pod warunkiem że wniosek o</w:t>
      </w:r>
      <w:r w:rsidR="00294422"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w:t>
      </w:r>
      <w:r w:rsidR="002060A5" w:rsidRPr="00170903">
        <w:rPr>
          <w:rFonts w:ascii="Times New Roman" w:eastAsia="Times New Roman" w:hAnsi="Times New Roman"/>
          <w:lang w:eastAsia="pl-PL"/>
        </w:rPr>
        <w:t>wpłynie</w:t>
      </w:r>
      <w:r w:rsidRPr="00170903">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70903" w:rsidRDefault="007660AB"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C85C1D">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C85C1D">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C85C1D">
      <w:pPr>
        <w:widowControl w:val="0"/>
        <w:numPr>
          <w:ilvl w:val="0"/>
          <w:numId w:val="3"/>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upoważnia do kontaktowania się z Wykonawcami, za pośrednictwem środków opisanych powyżej:</w:t>
      </w:r>
    </w:p>
    <w:p w:rsidR="00B53B0E" w:rsidRPr="00170903" w:rsidRDefault="00B53B0E" w:rsidP="005B6783">
      <w:pPr>
        <w:widowControl w:val="0"/>
        <w:suppressAutoHyphens/>
        <w:autoSpaceDE w:val="0"/>
        <w:spacing w:after="0"/>
        <w:ind w:left="709" w:hanging="283"/>
        <w:jc w:val="both"/>
        <w:rPr>
          <w:rFonts w:ascii="Times New Roman" w:eastAsia="Times New Roman" w:hAnsi="Times New Roman"/>
          <w:b/>
          <w:color w:val="000000"/>
          <w:lang w:eastAsia="pl-PL"/>
        </w:rPr>
      </w:pPr>
      <w:r w:rsidRPr="00170903">
        <w:rPr>
          <w:rFonts w:ascii="Times New Roman" w:eastAsia="Times New Roman" w:hAnsi="Times New Roman"/>
          <w:b/>
          <w:color w:val="000000"/>
          <w:lang w:eastAsia="pl-PL"/>
        </w:rPr>
        <w:t xml:space="preserve"> - </w:t>
      </w:r>
      <w:r w:rsidRPr="00170903">
        <w:rPr>
          <w:rFonts w:ascii="Times New Roman" w:eastAsia="Times New Roman" w:hAnsi="Times New Roman"/>
          <w:b/>
          <w:color w:val="000000"/>
          <w:lang w:eastAsia="pl-PL"/>
        </w:rPr>
        <w:tab/>
      </w:r>
      <w:r w:rsidR="007F34B4" w:rsidRPr="00170903">
        <w:rPr>
          <w:rFonts w:ascii="Times New Roman" w:eastAsia="Times New Roman" w:hAnsi="Times New Roman"/>
          <w:b/>
          <w:color w:val="000000"/>
          <w:lang w:eastAsia="pl-PL"/>
        </w:rPr>
        <w:t xml:space="preserve">W sprawach </w:t>
      </w:r>
      <w:r w:rsidR="00E27648" w:rsidRPr="00170903">
        <w:rPr>
          <w:rFonts w:ascii="Times New Roman" w:eastAsia="Times New Roman" w:hAnsi="Times New Roman"/>
          <w:b/>
          <w:color w:val="000000"/>
          <w:lang w:eastAsia="pl-PL"/>
        </w:rPr>
        <w:t>merytorycznych</w:t>
      </w:r>
      <w:r w:rsidR="007F34B4" w:rsidRPr="00170903">
        <w:rPr>
          <w:rFonts w:ascii="Times New Roman" w:eastAsia="Times New Roman" w:hAnsi="Times New Roman"/>
          <w:b/>
          <w:color w:val="000000"/>
          <w:lang w:eastAsia="pl-PL"/>
        </w:rPr>
        <w:t xml:space="preserve"> – </w:t>
      </w:r>
      <w:r w:rsidR="00997B74" w:rsidRPr="00170903">
        <w:rPr>
          <w:rFonts w:ascii="Times New Roman" w:eastAsia="Times New Roman" w:hAnsi="Times New Roman"/>
          <w:b/>
          <w:color w:val="000000"/>
          <w:lang w:eastAsia="pl-PL"/>
        </w:rPr>
        <w:t xml:space="preserve">p. </w:t>
      </w:r>
      <w:r w:rsidR="00786098">
        <w:rPr>
          <w:rFonts w:ascii="Times New Roman" w:eastAsia="Times New Roman" w:hAnsi="Times New Roman"/>
          <w:b/>
          <w:color w:val="000000"/>
          <w:lang w:eastAsia="pl-PL"/>
        </w:rPr>
        <w:t xml:space="preserve">Piotr </w:t>
      </w:r>
      <w:proofErr w:type="spellStart"/>
      <w:r w:rsidR="00786098">
        <w:rPr>
          <w:rFonts w:ascii="Times New Roman" w:eastAsia="Times New Roman" w:hAnsi="Times New Roman"/>
          <w:b/>
          <w:color w:val="000000"/>
          <w:lang w:eastAsia="pl-PL"/>
        </w:rPr>
        <w:t>Turczynowski</w:t>
      </w:r>
      <w:proofErr w:type="spellEnd"/>
      <w:r w:rsidR="00997B74" w:rsidRPr="00170903">
        <w:rPr>
          <w:rFonts w:ascii="Times New Roman" w:eastAsia="Times New Roman" w:hAnsi="Times New Roman"/>
          <w:b/>
          <w:color w:val="000000"/>
          <w:lang w:eastAsia="pl-PL"/>
        </w:rPr>
        <w:t xml:space="preserve"> tel</w:t>
      </w:r>
      <w:r w:rsidR="00E27648" w:rsidRPr="00170903">
        <w:rPr>
          <w:rFonts w:ascii="Times New Roman" w:eastAsia="Times New Roman" w:hAnsi="Times New Roman"/>
          <w:b/>
          <w:color w:val="000000"/>
          <w:lang w:eastAsia="pl-PL"/>
        </w:rPr>
        <w:t>.</w:t>
      </w:r>
      <w:r w:rsidR="00997B74" w:rsidRPr="00170903">
        <w:rPr>
          <w:rFonts w:ascii="Times New Roman" w:eastAsia="Times New Roman" w:hAnsi="Times New Roman"/>
          <w:b/>
          <w:color w:val="000000"/>
          <w:lang w:eastAsia="pl-PL"/>
        </w:rPr>
        <w:t xml:space="preserve"> 91</w:t>
      </w:r>
      <w:r w:rsidR="00012D5A">
        <w:rPr>
          <w:rFonts w:ascii="Times New Roman" w:eastAsia="Times New Roman" w:hAnsi="Times New Roman"/>
          <w:b/>
          <w:color w:val="000000"/>
          <w:lang w:eastAsia="pl-PL"/>
        </w:rPr>
        <w:t> 311 33 82</w:t>
      </w:r>
      <w:r w:rsidR="007E477C">
        <w:rPr>
          <w:rFonts w:ascii="Times New Roman" w:eastAsia="Times New Roman" w:hAnsi="Times New Roman"/>
          <w:b/>
          <w:color w:val="000000"/>
          <w:lang w:eastAsia="pl-PL"/>
        </w:rPr>
        <w:t>.</w:t>
      </w:r>
    </w:p>
    <w:p w:rsidR="00B53B0E" w:rsidRPr="00170903" w:rsidRDefault="00B53B0E" w:rsidP="005B6783">
      <w:pPr>
        <w:widowControl w:val="0"/>
        <w:tabs>
          <w:tab w:val="left" w:pos="993"/>
        </w:tabs>
        <w:suppressAutoHyphens/>
        <w:spacing w:after="120"/>
        <w:ind w:left="709" w:hanging="283"/>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 - </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 xml:space="preserve">nych – </w:t>
      </w:r>
      <w:r w:rsidR="00997B74" w:rsidRPr="00170903">
        <w:rPr>
          <w:rFonts w:ascii="Times New Roman" w:eastAsia="Times New Roman" w:hAnsi="Times New Roman"/>
          <w:color w:val="000000"/>
          <w:lang w:eastAsia="pl-PL"/>
        </w:rPr>
        <w:t>p. Aneta Abramowska i p. Liliana Toczek tel. 91 422 39 22</w:t>
      </w:r>
      <w:r w:rsidR="007E477C">
        <w:rPr>
          <w:rFonts w:ascii="Times New Roman" w:eastAsia="Times New Roman" w:hAnsi="Times New Roman"/>
          <w:color w:val="000000"/>
          <w:lang w:eastAsia="pl-PL"/>
        </w:rPr>
        <w:t>.</w:t>
      </w:r>
    </w:p>
    <w:p w:rsidR="00A26712" w:rsidRPr="00170903" w:rsidRDefault="00483670" w:rsidP="00C85C1D">
      <w:pPr>
        <w:widowControl w:val="0"/>
        <w:numPr>
          <w:ilvl w:val="0"/>
          <w:numId w:val="3"/>
        </w:numPr>
        <w:tabs>
          <w:tab w:val="left" w:pos="426"/>
        </w:tabs>
        <w:suppressAutoHyphens/>
        <w:spacing w:after="0"/>
        <w:ind w:left="425" w:hanging="425"/>
        <w:jc w:val="both"/>
        <w:rPr>
          <w:rFonts w:ascii="Times New Roman" w:eastAsia="Times New Roman" w:hAnsi="Times New Roman"/>
          <w:lang w:eastAsia="pl-PL"/>
        </w:rPr>
      </w:pPr>
      <w:r w:rsidRPr="00170903">
        <w:rPr>
          <w:rFonts w:ascii="Times New Roman" w:hAnsi="Times New Roman"/>
        </w:rPr>
        <w:t>Specyfikację istotnych warunków zamówienia można uzyskać pod adresem:</w:t>
      </w:r>
    </w:p>
    <w:p w:rsidR="00483670" w:rsidRPr="00170903" w:rsidRDefault="002C70EF" w:rsidP="00533442">
      <w:pPr>
        <w:pStyle w:val="Akapitzlist"/>
        <w:spacing w:before="0" w:after="120"/>
        <w:ind w:left="426"/>
        <w:rPr>
          <w:rFonts w:ascii="Times New Roman" w:hAnsi="Times New Roman" w:cs="Times New Roman"/>
        </w:rPr>
      </w:pPr>
      <w:r w:rsidRPr="00170903">
        <w:rPr>
          <w:rFonts w:ascii="Times New Roman" w:hAnsi="Times New Roman" w:cs="Times New Roman"/>
          <w:b/>
          <w:bCs/>
        </w:rPr>
        <w:t>www.bip.d</w:t>
      </w:r>
      <w:r w:rsidR="0017265D" w:rsidRPr="00170903">
        <w:rPr>
          <w:rFonts w:ascii="Times New Roman" w:hAnsi="Times New Roman" w:cs="Times New Roman"/>
          <w:b/>
          <w:bCs/>
        </w:rPr>
        <w:t>o</w:t>
      </w:r>
      <w:r w:rsidRPr="00170903">
        <w:rPr>
          <w:rFonts w:ascii="Times New Roman" w:hAnsi="Times New Roman" w:cs="Times New Roman"/>
          <w:b/>
          <w:bCs/>
        </w:rPr>
        <w:t>braszczecinska.pl</w:t>
      </w:r>
    </w:p>
    <w:p w:rsidR="003B40E3" w:rsidRPr="00170903" w:rsidRDefault="003B40E3"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70903" w:rsidRDefault="003B40E3"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70903" w:rsidRDefault="003B40E3" w:rsidP="00C85C1D">
      <w:pPr>
        <w:widowControl w:val="0"/>
        <w:numPr>
          <w:ilvl w:val="0"/>
          <w:numId w:val="3"/>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C85C1D">
      <w:pPr>
        <w:widowControl w:val="0"/>
        <w:numPr>
          <w:ilvl w:val="0"/>
          <w:numId w:val="3"/>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533442">
      <w:pPr>
        <w:widowControl w:val="0"/>
        <w:tabs>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533442">
      <w:pPr>
        <w:tabs>
          <w:tab w:val="left" w:pos="142"/>
        </w:tabs>
        <w:suppressAutoHyphens/>
        <w:spacing w:after="0"/>
        <w:ind w:left="284"/>
        <w:jc w:val="both"/>
        <w:rPr>
          <w:rFonts w:ascii="Times New Roman" w:eastAsia="Times New Roman" w:hAnsi="Times New Roman"/>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C85C1D">
      <w:pPr>
        <w:pStyle w:val="Akapitzlist"/>
        <w:numPr>
          <w:ilvl w:val="0"/>
          <w:numId w:val="18"/>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C85C1D">
      <w:pPr>
        <w:pStyle w:val="Akapitzlist"/>
        <w:numPr>
          <w:ilvl w:val="0"/>
          <w:numId w:val="18"/>
        </w:numPr>
        <w:suppressAutoHyphens/>
        <w:spacing w:before="0" w:after="0"/>
        <w:ind w:left="426" w:hanging="426"/>
        <w:rPr>
          <w:rFonts w:ascii="Times New Roman" w:hAnsi="Times New Roman" w:cs="Times New Roman"/>
        </w:rPr>
      </w:pPr>
      <w:r w:rsidRPr="00170903">
        <w:rPr>
          <w:rFonts w:ascii="Times New Roman" w:hAnsi="Times New Roman" w:cs="Times New Roman"/>
        </w:rPr>
        <w:lastRenderedPageBreak/>
        <w:t>Wykonawca samodzielnie lub na wniosek Zamawiającego może przedłużyć termin związania ofertą, z tym, że Zamawiający może tylko raz, co najmniej na 3</w:t>
      </w:r>
      <w:r w:rsidR="00DE1469" w:rsidRPr="00170903">
        <w:rPr>
          <w:rFonts w:ascii="Times New Roman" w:hAnsi="Times New Roman" w:cs="Times New Roman"/>
        </w:rPr>
        <w:t xml:space="preserve"> </w:t>
      </w:r>
      <w:r w:rsidRPr="00170903">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1616E1" w:rsidRPr="00170903" w:rsidRDefault="001616E1" w:rsidP="00170903">
      <w:pPr>
        <w:widowControl w:val="0"/>
        <w:suppressAutoHyphens/>
        <w:spacing w:after="0"/>
        <w:jc w:val="both"/>
        <w:rPr>
          <w:rFonts w:ascii="Times New Roman" w:eastAsia="Times New Roman" w:hAnsi="Times New Roman"/>
          <w:b/>
          <w:bCs/>
          <w:lang w:eastAsia="pl-PL"/>
        </w:rPr>
      </w:pPr>
    </w:p>
    <w:p w:rsidR="003B40E3" w:rsidRPr="00170903" w:rsidRDefault="003B40E3" w:rsidP="00170903">
      <w:pPr>
        <w:widowControl w:val="0"/>
        <w:suppressAutoHyphen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X </w:t>
      </w:r>
    </w:p>
    <w:p w:rsidR="00113C9B" w:rsidRPr="00170903" w:rsidRDefault="00990615" w:rsidP="00170903">
      <w:pPr>
        <w:tabs>
          <w:tab w:val="left" w:pos="1418"/>
          <w:tab w:val="left" w:pos="1701"/>
        </w:tabs>
        <w:spacing w:after="0"/>
        <w:ind w:left="1701" w:hanging="1701"/>
        <w:jc w:val="both"/>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C85C1D">
      <w:pPr>
        <w:pStyle w:val="Akapitzlist"/>
        <w:widowControl w:val="0"/>
        <w:numPr>
          <w:ilvl w:val="3"/>
          <w:numId w:val="9"/>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C85C1D">
      <w:pPr>
        <w:pStyle w:val="Akapitzlist"/>
        <w:widowControl w:val="0"/>
        <w:numPr>
          <w:ilvl w:val="0"/>
          <w:numId w:val="19"/>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Pr="00170903">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822145">
        <w:rPr>
          <w:rFonts w:ascii="Times New Roman" w:hAnsi="Times New Roman" w:cs="Times New Roman"/>
        </w:rPr>
        <w:t>/1a</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C85C1D">
      <w:pPr>
        <w:pStyle w:val="Akapitzlist"/>
        <w:widowControl w:val="0"/>
        <w:numPr>
          <w:ilvl w:val="0"/>
          <w:numId w:val="19"/>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C85C1D">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C85C1D">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C85C1D">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C85C1D">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A81884" w:rsidRPr="00170903">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C85C1D">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70903" w:rsidRDefault="00122052" w:rsidP="00C85C1D">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C85C1D">
      <w:pPr>
        <w:pStyle w:val="Akapitzlist"/>
        <w:widowControl w:val="0"/>
        <w:numPr>
          <w:ilvl w:val="3"/>
          <w:numId w:val="9"/>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ykonawcy wspólnie ubiegający się o 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DE1469" w:rsidRPr="00170903">
        <w:rPr>
          <w:rFonts w:ascii="Times New Roman" w:hAnsi="Times New Roman" w:cs="Times New Roman"/>
        </w:rPr>
        <w:t xml:space="preserve"> </w:t>
      </w:r>
      <w:r w:rsidRPr="00170903">
        <w:rPr>
          <w:rFonts w:ascii="Times New Roman" w:hAnsi="Times New Roman" w:cs="Times New Roman"/>
        </w:rPr>
        <w:t xml:space="preserve">formie załączników, </w:t>
      </w:r>
      <w:r w:rsidRPr="00170903">
        <w:rPr>
          <w:rFonts w:ascii="Times New Roman" w:hAnsi="Times New Roman" w:cs="Times New Roman"/>
        </w:rPr>
        <w:lastRenderedPageBreak/>
        <w:t>winny być sporządzone zgodnie z tymi wzorami co do ich treści.</w:t>
      </w:r>
    </w:p>
    <w:p w:rsidR="003B40E3" w:rsidRPr="00170903" w:rsidRDefault="003B40E3"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3B40E3" w:rsidRPr="00170903" w:rsidRDefault="003B40E3"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aukcji elektronicznej.</w:t>
      </w:r>
    </w:p>
    <w:p w:rsidR="00D1399B" w:rsidRPr="00170903" w:rsidRDefault="00D1399B"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Pr="00170903" w:rsidRDefault="003B40E3" w:rsidP="00C85C1D">
      <w:pPr>
        <w:pStyle w:val="Akapitzlist"/>
        <w:widowControl w:val="0"/>
        <w:numPr>
          <w:ilvl w:val="3"/>
          <w:numId w:val="9"/>
        </w:numPr>
        <w:suppressAutoHyphens/>
        <w:spacing w:after="120"/>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3B40E3" w:rsidRPr="00170903" w:rsidRDefault="007F34B4"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Urząd Gminy Dobra</w:t>
      </w:r>
    </w:p>
    <w:p w:rsidR="003B40E3" w:rsidRPr="00170903" w:rsidRDefault="006B085B"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u</w:t>
      </w:r>
      <w:r w:rsidR="00674038" w:rsidRPr="00170903">
        <w:rPr>
          <w:rFonts w:ascii="Times New Roman" w:eastAsia="Times New Roman" w:hAnsi="Times New Roman"/>
          <w:b/>
          <w:bCs/>
          <w:lang w:eastAsia="pl-PL"/>
        </w:rPr>
        <w:t>l. Szczecińska 16a, 72-003 Dobra</w:t>
      </w:r>
    </w:p>
    <w:p w:rsidR="006B085B" w:rsidRPr="00170903" w:rsidRDefault="003B40E3"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Oferta do postępowania przetargowego</w:t>
      </w:r>
      <w:r w:rsidR="006B085B" w:rsidRPr="00170903">
        <w:rPr>
          <w:rFonts w:ascii="Times New Roman" w:eastAsia="Times New Roman" w:hAnsi="Times New Roman"/>
          <w:b/>
          <w:bCs/>
          <w:lang w:eastAsia="pl-PL"/>
        </w:rPr>
        <w:t xml:space="preserve"> pn.:</w:t>
      </w:r>
    </w:p>
    <w:p w:rsidR="006B085B" w:rsidRPr="00170903" w:rsidRDefault="000C77FE"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w:t>
      </w:r>
      <w:r w:rsidR="00822145" w:rsidRPr="00B375EA">
        <w:rPr>
          <w:rFonts w:ascii="Times New Roman" w:eastAsia="Times New Roman" w:hAnsi="Times New Roman"/>
          <w:b/>
          <w:bCs/>
          <w:sz w:val="24"/>
          <w:szCs w:val="24"/>
          <w:lang w:eastAsia="pl-PL"/>
        </w:rPr>
        <w:t>Wykaszanie poboczy</w:t>
      </w:r>
      <w:r w:rsidR="00822145">
        <w:rPr>
          <w:rFonts w:ascii="Times New Roman" w:eastAsia="Times New Roman" w:hAnsi="Times New Roman"/>
          <w:b/>
          <w:bCs/>
          <w:sz w:val="24"/>
          <w:szCs w:val="24"/>
          <w:lang w:eastAsia="pl-PL"/>
        </w:rPr>
        <w:t xml:space="preserve">, </w:t>
      </w:r>
      <w:r w:rsidR="00822145" w:rsidRPr="00B375EA">
        <w:rPr>
          <w:rFonts w:ascii="Times New Roman" w:eastAsia="Times New Roman" w:hAnsi="Times New Roman"/>
          <w:b/>
          <w:bCs/>
          <w:sz w:val="24"/>
          <w:szCs w:val="24"/>
          <w:lang w:eastAsia="pl-PL"/>
        </w:rPr>
        <w:t>terenów zieleni</w:t>
      </w:r>
      <w:r w:rsidR="00822145">
        <w:rPr>
          <w:rFonts w:ascii="Times New Roman" w:eastAsia="Times New Roman" w:hAnsi="Times New Roman"/>
          <w:b/>
          <w:bCs/>
          <w:sz w:val="24"/>
          <w:szCs w:val="24"/>
          <w:lang w:eastAsia="pl-PL"/>
        </w:rPr>
        <w:t xml:space="preserve">, nawierzchni utwardzonej płytami ażurowymi oraz powierzchni chodników </w:t>
      </w:r>
      <w:r w:rsidR="00822145" w:rsidRPr="00B375EA">
        <w:rPr>
          <w:rFonts w:ascii="Times New Roman" w:eastAsia="Times New Roman" w:hAnsi="Times New Roman"/>
          <w:b/>
          <w:bCs/>
          <w:sz w:val="24"/>
          <w:szCs w:val="24"/>
          <w:lang w:eastAsia="pl-PL"/>
        </w:rPr>
        <w:t>na terenie gminy Dobra</w:t>
      </w:r>
      <w:r w:rsidR="006B085B" w:rsidRPr="00170903">
        <w:rPr>
          <w:rFonts w:ascii="Times New Roman" w:eastAsia="Times New Roman" w:hAnsi="Times New Roman"/>
          <w:b/>
          <w:bCs/>
          <w:lang w:eastAsia="pl-PL"/>
        </w:rPr>
        <w:t>”</w:t>
      </w:r>
    </w:p>
    <w:p w:rsidR="003B40E3" w:rsidRPr="00170903" w:rsidRDefault="003B40E3" w:rsidP="00D52D9D">
      <w:pPr>
        <w:spacing w:after="120"/>
        <w:jc w:val="center"/>
        <w:rPr>
          <w:rFonts w:ascii="Times New Roman" w:eastAsia="Times New Roman" w:hAnsi="Times New Roman"/>
          <w:b/>
          <w:lang w:eastAsia="pl-PL"/>
        </w:rPr>
      </w:pPr>
      <w:r w:rsidRPr="00170903">
        <w:rPr>
          <w:rFonts w:ascii="Times New Roman" w:eastAsia="Times New Roman" w:hAnsi="Times New Roman"/>
          <w:b/>
          <w:bCs/>
          <w:lang w:eastAsia="pl-PL"/>
        </w:rPr>
        <w:t>n</w:t>
      </w:r>
      <w:r w:rsidRPr="00170903">
        <w:rPr>
          <w:rFonts w:ascii="Times New Roman" w:eastAsia="Times New Roman" w:hAnsi="Times New Roman"/>
          <w:b/>
          <w:lang w:eastAsia="pl-PL"/>
        </w:rPr>
        <w:t xml:space="preserve">r sprawy: </w:t>
      </w:r>
      <w:r w:rsidR="00674038" w:rsidRPr="00170903">
        <w:rPr>
          <w:rFonts w:ascii="Times New Roman" w:eastAsia="Times New Roman" w:hAnsi="Times New Roman"/>
          <w:b/>
          <w:lang w:eastAsia="pl-PL"/>
        </w:rPr>
        <w:t>WKI.ZP.271</w:t>
      </w:r>
      <w:r w:rsidR="006B085B" w:rsidRPr="00170903">
        <w:rPr>
          <w:rFonts w:ascii="Times New Roman" w:eastAsia="Times New Roman" w:hAnsi="Times New Roman"/>
          <w:b/>
          <w:lang w:eastAsia="pl-PL"/>
        </w:rPr>
        <w:t>.</w:t>
      </w:r>
      <w:r w:rsidR="00822145">
        <w:rPr>
          <w:rFonts w:ascii="Times New Roman" w:eastAsia="Times New Roman" w:hAnsi="Times New Roman"/>
          <w:b/>
          <w:lang w:eastAsia="pl-PL"/>
        </w:rPr>
        <w:t>23</w:t>
      </w:r>
      <w:r w:rsidR="006B085B" w:rsidRPr="00170903">
        <w:rPr>
          <w:rFonts w:ascii="Times New Roman" w:eastAsia="Times New Roman" w:hAnsi="Times New Roman"/>
          <w:b/>
          <w:lang w:eastAsia="pl-PL"/>
        </w:rPr>
        <w:t>.</w:t>
      </w:r>
      <w:r w:rsidR="00F77303" w:rsidRPr="00170903">
        <w:rPr>
          <w:rFonts w:ascii="Times New Roman" w:eastAsia="Times New Roman" w:hAnsi="Times New Roman"/>
          <w:b/>
          <w:lang w:eastAsia="pl-PL"/>
        </w:rPr>
        <w:t>201</w:t>
      </w:r>
      <w:r w:rsidR="00822145">
        <w:rPr>
          <w:rFonts w:ascii="Times New Roman" w:eastAsia="Times New Roman" w:hAnsi="Times New Roman"/>
          <w:b/>
          <w:lang w:eastAsia="pl-PL"/>
        </w:rPr>
        <w:t>9</w:t>
      </w:r>
      <w:r w:rsidR="00674038" w:rsidRPr="00170903">
        <w:rPr>
          <w:rFonts w:ascii="Times New Roman" w:eastAsia="Times New Roman" w:hAnsi="Times New Roman"/>
          <w:b/>
          <w:lang w:eastAsia="pl-PL"/>
        </w:rPr>
        <w:t>.</w:t>
      </w:r>
      <w:r w:rsidR="006B085B" w:rsidRPr="00170903">
        <w:rPr>
          <w:rFonts w:ascii="Times New Roman" w:eastAsia="Times New Roman" w:hAnsi="Times New Roman"/>
          <w:b/>
          <w:lang w:eastAsia="pl-PL"/>
        </w:rPr>
        <w:t>AA</w:t>
      </w:r>
    </w:p>
    <w:p w:rsidR="003B40E3" w:rsidRPr="00170903" w:rsidRDefault="003B40E3" w:rsidP="00D52D9D">
      <w:pPr>
        <w:widowControl w:val="0"/>
        <w:suppressAutoHyphens/>
        <w:autoSpaceDE w:val="0"/>
        <w:spacing w:after="120"/>
        <w:jc w:val="center"/>
        <w:rPr>
          <w:rFonts w:ascii="Times New Roman" w:eastAsia="Times New Roman" w:hAnsi="Times New Roman"/>
          <w:b/>
          <w:bCs/>
          <w:i/>
          <w:iCs/>
          <w:u w:val="single"/>
          <w:lang w:eastAsia="pl-PL"/>
        </w:rPr>
      </w:pPr>
      <w:r w:rsidRPr="00170903">
        <w:rPr>
          <w:rFonts w:ascii="Times New Roman" w:eastAsia="Times New Roman" w:hAnsi="Times New Roman"/>
          <w:b/>
          <w:bCs/>
          <w:i/>
          <w:iCs/>
          <w:u w:val="single"/>
          <w:lang w:eastAsia="pl-PL"/>
        </w:rPr>
        <w:t>Nie otwierać przed dniem</w:t>
      </w:r>
      <w:r w:rsidR="007F34B4" w:rsidRPr="00170903">
        <w:rPr>
          <w:rFonts w:ascii="Times New Roman" w:eastAsia="Times New Roman" w:hAnsi="Times New Roman"/>
          <w:b/>
          <w:bCs/>
          <w:i/>
          <w:iCs/>
          <w:u w:val="single"/>
          <w:lang w:eastAsia="pl-PL"/>
        </w:rPr>
        <w:t xml:space="preserve"> </w:t>
      </w:r>
      <w:r w:rsidR="00F10DD6">
        <w:rPr>
          <w:rFonts w:ascii="Times New Roman" w:eastAsia="Times New Roman" w:hAnsi="Times New Roman"/>
          <w:b/>
          <w:bCs/>
          <w:i/>
          <w:iCs/>
          <w:u w:val="single"/>
          <w:lang w:eastAsia="pl-PL"/>
        </w:rPr>
        <w:t>19</w:t>
      </w:r>
      <w:r w:rsidR="00C57E58">
        <w:rPr>
          <w:rFonts w:ascii="Times New Roman" w:eastAsia="Times New Roman" w:hAnsi="Times New Roman"/>
          <w:b/>
          <w:bCs/>
          <w:i/>
          <w:iCs/>
          <w:u w:val="single"/>
          <w:lang w:eastAsia="pl-PL"/>
        </w:rPr>
        <w:t>.</w:t>
      </w:r>
      <w:r w:rsidR="00012D5A">
        <w:rPr>
          <w:rFonts w:ascii="Times New Roman" w:eastAsia="Times New Roman" w:hAnsi="Times New Roman"/>
          <w:b/>
          <w:bCs/>
          <w:i/>
          <w:iCs/>
          <w:u w:val="single"/>
          <w:lang w:eastAsia="pl-PL"/>
        </w:rPr>
        <w:t>0</w:t>
      </w:r>
      <w:r w:rsidR="00822145">
        <w:rPr>
          <w:rFonts w:ascii="Times New Roman" w:eastAsia="Times New Roman" w:hAnsi="Times New Roman"/>
          <w:b/>
          <w:bCs/>
          <w:i/>
          <w:iCs/>
          <w:u w:val="single"/>
          <w:lang w:eastAsia="pl-PL"/>
        </w:rPr>
        <w:t>3</w:t>
      </w:r>
      <w:r w:rsidR="006B085B" w:rsidRPr="00170903">
        <w:rPr>
          <w:rFonts w:ascii="Times New Roman" w:eastAsia="Times New Roman" w:hAnsi="Times New Roman"/>
          <w:b/>
          <w:bCs/>
          <w:i/>
          <w:iCs/>
          <w:u w:val="single"/>
          <w:lang w:eastAsia="pl-PL"/>
        </w:rPr>
        <w:t>.201</w:t>
      </w:r>
      <w:r w:rsidR="00822145">
        <w:rPr>
          <w:rFonts w:ascii="Times New Roman" w:eastAsia="Times New Roman" w:hAnsi="Times New Roman"/>
          <w:b/>
          <w:bCs/>
          <w:i/>
          <w:iCs/>
          <w:u w:val="single"/>
          <w:lang w:eastAsia="pl-PL"/>
        </w:rPr>
        <w:t>9</w:t>
      </w:r>
      <w:r w:rsidRPr="00170903">
        <w:rPr>
          <w:rFonts w:ascii="Times New Roman" w:eastAsia="Times New Roman" w:hAnsi="Times New Roman"/>
          <w:b/>
          <w:bCs/>
          <w:i/>
          <w:iCs/>
          <w:u w:val="single"/>
          <w:lang w:eastAsia="pl-PL"/>
        </w:rPr>
        <w:t xml:space="preserve"> r</w:t>
      </w:r>
      <w:r w:rsidR="00B11EDF" w:rsidRPr="00170903">
        <w:rPr>
          <w:rFonts w:ascii="Times New Roman" w:eastAsia="Times New Roman" w:hAnsi="Times New Roman"/>
          <w:b/>
          <w:bCs/>
          <w:i/>
          <w:iCs/>
          <w:u w:val="single"/>
          <w:lang w:eastAsia="pl-PL"/>
        </w:rPr>
        <w:t>.</w:t>
      </w:r>
      <w:r w:rsidRPr="00170903">
        <w:rPr>
          <w:rFonts w:ascii="Times New Roman" w:eastAsia="Times New Roman" w:hAnsi="Times New Roman"/>
          <w:b/>
          <w:bCs/>
          <w:i/>
          <w:iCs/>
          <w:u w:val="single"/>
          <w:lang w:eastAsia="pl-PL"/>
        </w:rPr>
        <w:t xml:space="preserve"> godzina</w:t>
      </w:r>
      <w:r w:rsidR="00980CCB">
        <w:rPr>
          <w:rFonts w:ascii="Times New Roman" w:eastAsia="Times New Roman" w:hAnsi="Times New Roman"/>
          <w:b/>
          <w:bCs/>
          <w:i/>
          <w:iCs/>
          <w:u w:val="single"/>
          <w:lang w:eastAsia="pl-PL"/>
        </w:rPr>
        <w:t xml:space="preserve"> </w:t>
      </w:r>
      <w:r w:rsidR="00F16832" w:rsidRPr="00170903">
        <w:rPr>
          <w:rFonts w:ascii="Times New Roman" w:eastAsia="Times New Roman" w:hAnsi="Times New Roman"/>
          <w:b/>
          <w:bCs/>
          <w:i/>
          <w:iCs/>
          <w:u w:val="single"/>
          <w:lang w:eastAsia="pl-PL"/>
        </w:rPr>
        <w:t>1</w:t>
      </w:r>
      <w:r w:rsidR="00E31DEC">
        <w:rPr>
          <w:rFonts w:ascii="Times New Roman" w:eastAsia="Times New Roman" w:hAnsi="Times New Roman"/>
          <w:b/>
          <w:bCs/>
          <w:i/>
          <w:iCs/>
          <w:u w:val="single"/>
          <w:lang w:eastAsia="pl-PL"/>
        </w:rPr>
        <w:t>1</w:t>
      </w:r>
      <w:r w:rsidR="00F16832" w:rsidRPr="00170903">
        <w:rPr>
          <w:rFonts w:ascii="Times New Roman" w:eastAsia="Times New Roman" w:hAnsi="Times New Roman"/>
          <w:b/>
          <w:bCs/>
          <w:i/>
          <w:iCs/>
          <w:u w:val="single"/>
          <w:lang w:eastAsia="pl-PL"/>
        </w:rPr>
        <w:t>:00</w:t>
      </w:r>
    </w:p>
    <w:p w:rsidR="003B40E3" w:rsidRPr="00170903" w:rsidRDefault="003B40E3" w:rsidP="00C85C1D">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C85C1D">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Pr="00170903">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C85C1D">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70903">
        <w:rPr>
          <w:rFonts w:ascii="Times New Roman" w:hAnsi="Times New Roman" w:cs="Times New Roman"/>
        </w:rPr>
        <w:t>.</w:t>
      </w:r>
    </w:p>
    <w:p w:rsidR="00745AAC" w:rsidRPr="00170903" w:rsidRDefault="00745AAC" w:rsidP="00C85C1D">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C85C1D">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C85C1D">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C85C1D">
      <w:pPr>
        <w:pStyle w:val="Akapitzlist"/>
        <w:widowControl w:val="0"/>
        <w:numPr>
          <w:ilvl w:val="3"/>
          <w:numId w:val="9"/>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 xml:space="preserve">Złożenie oferty zamiennej bez wycofania poprzednio złożonej zostanie uznane za złożenie </w:t>
      </w:r>
      <w:r w:rsidRPr="00170903">
        <w:rPr>
          <w:rFonts w:ascii="Times New Roman" w:hAnsi="Times New Roman" w:cs="Times New Roman"/>
        </w:rPr>
        <w:lastRenderedPageBreak/>
        <w:t>dwóch ofert, co spowoduje odrzucenie wszystkich ofert złożonych przez danego Wykonawcę.</w:t>
      </w:r>
    </w:p>
    <w:p w:rsidR="003A449E" w:rsidRPr="00170903" w:rsidRDefault="00FF02DC" w:rsidP="00C85C1D">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Zamawiający informuje, że zgodnie z art. 8 w związku z art. 96 </w:t>
      </w:r>
      <w:r w:rsidR="003A449E" w:rsidRPr="00170903">
        <w:rPr>
          <w:rFonts w:ascii="Times New Roman" w:hAnsi="Times New Roman" w:cs="Times New Roman"/>
        </w:rPr>
        <w:t>ust. 3 Ustawy oferty składane 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podlegają udostępnieniu od chwili ich otwarcia, z wyjątkiem informacji stanowiących</w:t>
      </w:r>
      <w:r w:rsidR="003B40E3" w:rsidRPr="00170903">
        <w:rPr>
          <w:rFonts w:ascii="Times New Roman" w:hAnsi="Times New Roman" w:cs="Times New Roman"/>
        </w:rPr>
        <w:t xml:space="preserve"> tajemnicę przedsiębiorstwa w</w:t>
      </w:r>
      <w:r w:rsidR="007C2EDF" w:rsidRPr="00170903">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informacji, o których mowa w art. 86 ust.</w:t>
      </w:r>
      <w:r w:rsidR="007C2EDF" w:rsidRPr="00170903">
        <w:rPr>
          <w:rFonts w:ascii="Times New Roman" w:hAnsi="Times New Roman" w:cs="Times New Roman"/>
        </w:rPr>
        <w:t xml:space="preserve"> </w:t>
      </w:r>
      <w:r w:rsidR="00394A2D" w:rsidRPr="00170903">
        <w:rPr>
          <w:rFonts w:ascii="Times New Roman" w:hAnsi="Times New Roman" w:cs="Times New Roman"/>
        </w:rPr>
        <w:t>4.</w:t>
      </w:r>
    </w:p>
    <w:p w:rsidR="004E3DB5" w:rsidRPr="00170903" w:rsidRDefault="004E3DB5" w:rsidP="00C85C1D">
      <w:pPr>
        <w:pStyle w:val="Akapitzlist"/>
        <w:widowControl w:val="0"/>
        <w:numPr>
          <w:ilvl w:val="3"/>
          <w:numId w:val="9"/>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7C2EDF" w:rsidRPr="00170903">
        <w:rPr>
          <w:rFonts w:ascii="Times New Roman" w:hAnsi="Times New Roman" w:cs="Times New Roman"/>
        </w:rPr>
        <w:t xml:space="preserve"> </w:t>
      </w:r>
      <w:r w:rsidRPr="00170903">
        <w:rPr>
          <w:rFonts w:ascii="Times New Roman" w:hAnsi="Times New Roman" w:cs="Times New Roman"/>
        </w:rPr>
        <w:t>rozumieniu ustawy o</w:t>
      </w:r>
      <w:r w:rsidR="007C2EDF" w:rsidRPr="00170903">
        <w:rPr>
          <w:rFonts w:ascii="Times New Roman" w:hAnsi="Times New Roman" w:cs="Times New Roman"/>
        </w:rPr>
        <w:t xml:space="preserve"> </w:t>
      </w:r>
      <w:r w:rsidRPr="00170903">
        <w:rPr>
          <w:rFonts w:ascii="Times New Roman" w:hAnsi="Times New Roman" w:cs="Times New Roman"/>
        </w:rPr>
        <w:t>zwalczaniu nieuczciwej konkurencji będzie traktowane, jako bezskuteczne i skutkować będzie zgodnie z uchwałą SN z</w:t>
      </w:r>
      <w:r w:rsidR="007C2EDF" w:rsidRPr="00170903">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C85C1D">
      <w:pPr>
        <w:pStyle w:val="Akapitzlist"/>
        <w:widowControl w:val="0"/>
        <w:numPr>
          <w:ilvl w:val="3"/>
          <w:numId w:val="9"/>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3B40E3" w:rsidRPr="00170903">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w:t>
      </w:r>
      <w:r w:rsidR="0031356D" w:rsidRPr="00170903">
        <w:rPr>
          <w:rFonts w:ascii="Times New Roman" w:hAnsi="Times New Roman" w:cs="Times New Roman"/>
        </w:rPr>
        <w:t xml:space="preserve"> </w:t>
      </w:r>
      <w:r w:rsidR="00A415A0" w:rsidRPr="00170903">
        <w:rPr>
          <w:rFonts w:ascii="Times New Roman" w:hAnsi="Times New Roman" w:cs="Times New Roman"/>
        </w:rPr>
        <w:t>(zszyte) oddzielnie od 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C85C1D">
      <w:pPr>
        <w:pStyle w:val="Akapitzlist"/>
        <w:widowControl w:val="0"/>
        <w:numPr>
          <w:ilvl w:val="3"/>
          <w:numId w:val="9"/>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 xml:space="preserve">Tajemnicą przedsiębiorstwa, zgodnie z art. 11 ust. 4 ustawy z dnia 16 kwietnia 1993 r. </w:t>
      </w:r>
      <w:r w:rsidRPr="00E34307">
        <w:rPr>
          <w:rFonts w:ascii="Times New Roman" w:hAnsi="Times New Roman" w:cs="Times New Roman"/>
        </w:rPr>
        <w:t xml:space="preserve">o zwalczaniu nieuczciwej konkurencji </w:t>
      </w:r>
      <w:r w:rsidRPr="00170903">
        <w:rPr>
          <w:rFonts w:ascii="Times New Roman" w:hAnsi="Times New Roman" w:cs="Times New Roman"/>
          <w:color w:val="000000"/>
        </w:rPr>
        <w:t>(</w:t>
      </w:r>
      <w:r w:rsidR="00E34307" w:rsidRPr="00E45DA3">
        <w:t xml:space="preserve">Dz. U. z 2003 </w:t>
      </w:r>
      <w:r w:rsidR="00E34307">
        <w:t xml:space="preserve">r. nr 153, poz. 1503 z </w:t>
      </w:r>
      <w:proofErr w:type="spellStart"/>
      <w:r w:rsidR="00E34307">
        <w:t>późn</w:t>
      </w:r>
      <w:proofErr w:type="spellEnd"/>
      <w:r w:rsidR="00E34307">
        <w:t>. zm.</w:t>
      </w:r>
      <w:r w:rsidRPr="00170903">
        <w:rPr>
          <w:rFonts w:ascii="Times New Roman" w:hAnsi="Times New Roman" w:cs="Times New Roman"/>
          <w:color w:val="000000"/>
        </w:rPr>
        <w:t>)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3B40E3" w:rsidRPr="003A2086" w:rsidRDefault="003B40E3" w:rsidP="00C85C1D">
      <w:pPr>
        <w:widowControl w:val="0"/>
        <w:numPr>
          <w:ilvl w:val="0"/>
          <w:numId w:val="4"/>
        </w:numPr>
        <w:suppressAutoHyphens/>
        <w:spacing w:after="120"/>
        <w:ind w:left="426" w:hanging="426"/>
        <w:jc w:val="both"/>
        <w:rPr>
          <w:rFonts w:ascii="Times New Roman" w:eastAsia="Times New Roman" w:hAnsi="Times New Roman"/>
          <w:b/>
          <w:bCs/>
          <w:lang w:eastAsia="pl-PL"/>
        </w:rPr>
      </w:pPr>
      <w:r w:rsidRPr="003A2086">
        <w:rPr>
          <w:rFonts w:ascii="Times New Roman" w:eastAsia="Times New Roman" w:hAnsi="Times New Roman"/>
          <w:lang w:eastAsia="pl-PL"/>
        </w:rPr>
        <w:t>Ofertę należy złożyć w</w:t>
      </w:r>
      <w:r w:rsidR="00674038" w:rsidRPr="003A2086">
        <w:rPr>
          <w:rFonts w:ascii="Times New Roman" w:eastAsia="Times New Roman" w:hAnsi="Times New Roman"/>
          <w:lang w:eastAsia="pl-PL"/>
        </w:rPr>
        <w:t xml:space="preserve"> siedz</w:t>
      </w:r>
      <w:r w:rsidR="003A2086" w:rsidRPr="003A2086">
        <w:rPr>
          <w:rFonts w:ascii="Times New Roman" w:eastAsia="Times New Roman" w:hAnsi="Times New Roman"/>
          <w:lang w:eastAsia="pl-PL"/>
        </w:rPr>
        <w:t>ibie Zamawiającego: Urząd Gminy</w:t>
      </w:r>
      <w:r w:rsidR="00674038" w:rsidRPr="003A2086">
        <w:rPr>
          <w:rFonts w:ascii="Times New Roman" w:eastAsia="Times New Roman" w:hAnsi="Times New Roman"/>
          <w:lang w:eastAsia="pl-PL"/>
        </w:rPr>
        <w:t xml:space="preserve"> ul. Szczecińska 16a, 72-003</w:t>
      </w:r>
      <w:r w:rsidR="003A2086">
        <w:rPr>
          <w:rFonts w:ascii="Times New Roman" w:eastAsia="Times New Roman" w:hAnsi="Times New Roman"/>
          <w:lang w:eastAsia="pl-PL"/>
        </w:rPr>
        <w:t xml:space="preserve"> Dobra</w:t>
      </w:r>
      <w:r w:rsidR="00674038" w:rsidRPr="003A2086">
        <w:rPr>
          <w:rFonts w:ascii="Times New Roman" w:eastAsia="Times New Roman" w:hAnsi="Times New Roman"/>
          <w:lang w:eastAsia="pl-PL"/>
        </w:rPr>
        <w:t>, I piętro pokój nr 8- sekretariat</w:t>
      </w:r>
      <w:r w:rsidRPr="003A2086">
        <w:rPr>
          <w:rFonts w:ascii="Times New Roman" w:eastAsia="Times New Roman" w:hAnsi="Times New Roman"/>
          <w:color w:val="000000"/>
          <w:lang w:eastAsia="pl-PL"/>
        </w:rPr>
        <w:t xml:space="preserve">, </w:t>
      </w:r>
      <w:r w:rsidRPr="003A2086">
        <w:rPr>
          <w:rFonts w:ascii="Times New Roman" w:eastAsia="Times New Roman" w:hAnsi="Times New Roman"/>
          <w:lang w:eastAsia="pl-PL"/>
        </w:rPr>
        <w:t xml:space="preserve">w terminie do </w:t>
      </w:r>
      <w:r w:rsidRPr="00B72DC9">
        <w:rPr>
          <w:rFonts w:ascii="Times New Roman" w:eastAsia="Times New Roman" w:hAnsi="Times New Roman"/>
          <w:b/>
          <w:lang w:eastAsia="pl-PL"/>
        </w:rPr>
        <w:t xml:space="preserve">dnia </w:t>
      </w:r>
      <w:r w:rsidR="00F10DD6">
        <w:rPr>
          <w:rFonts w:ascii="Times New Roman" w:eastAsia="Times New Roman" w:hAnsi="Times New Roman"/>
          <w:b/>
          <w:lang w:eastAsia="pl-PL"/>
        </w:rPr>
        <w:t>19</w:t>
      </w:r>
      <w:r w:rsidR="00B72DC9" w:rsidRPr="00B72DC9">
        <w:rPr>
          <w:rFonts w:ascii="Times New Roman" w:eastAsia="Times New Roman" w:hAnsi="Times New Roman"/>
          <w:b/>
          <w:lang w:eastAsia="pl-PL"/>
        </w:rPr>
        <w:t>.</w:t>
      </w:r>
      <w:r w:rsidR="007B1AE2" w:rsidRPr="007B1AE2">
        <w:rPr>
          <w:rFonts w:ascii="Times New Roman" w:eastAsia="Times New Roman" w:hAnsi="Times New Roman"/>
          <w:b/>
          <w:lang w:eastAsia="pl-PL"/>
        </w:rPr>
        <w:t>0</w:t>
      </w:r>
      <w:r w:rsidR="00822145">
        <w:rPr>
          <w:rFonts w:ascii="Times New Roman" w:eastAsia="Times New Roman" w:hAnsi="Times New Roman"/>
          <w:b/>
          <w:lang w:eastAsia="pl-PL"/>
        </w:rPr>
        <w:t>3</w:t>
      </w:r>
      <w:r w:rsidR="007C2EDF" w:rsidRPr="003A2086">
        <w:rPr>
          <w:rFonts w:ascii="Times New Roman" w:eastAsia="Times New Roman" w:hAnsi="Times New Roman"/>
          <w:b/>
          <w:lang w:eastAsia="pl-PL"/>
        </w:rPr>
        <w:t>.201</w:t>
      </w:r>
      <w:r w:rsidR="00822145">
        <w:rPr>
          <w:rFonts w:ascii="Times New Roman" w:eastAsia="Times New Roman" w:hAnsi="Times New Roman"/>
          <w:b/>
          <w:lang w:eastAsia="pl-PL"/>
        </w:rPr>
        <w:t>9</w:t>
      </w:r>
      <w:r w:rsidR="007C2EDF" w:rsidRPr="003A2086">
        <w:rPr>
          <w:rFonts w:ascii="Times New Roman" w:eastAsia="Times New Roman" w:hAnsi="Times New Roman"/>
          <w:b/>
          <w:lang w:eastAsia="pl-PL"/>
        </w:rPr>
        <w:t xml:space="preserve"> r.,</w:t>
      </w:r>
      <w:r w:rsidR="00170076" w:rsidRPr="003A2086">
        <w:rPr>
          <w:rFonts w:ascii="Times New Roman" w:eastAsia="Times New Roman" w:hAnsi="Times New Roman"/>
          <w:b/>
          <w:lang w:eastAsia="pl-PL"/>
        </w:rPr>
        <w:t xml:space="preserve"> </w:t>
      </w:r>
      <w:r w:rsidR="007C2EDF" w:rsidRPr="003A2086">
        <w:rPr>
          <w:rFonts w:ascii="Times New Roman" w:eastAsia="Times New Roman" w:hAnsi="Times New Roman"/>
          <w:b/>
          <w:lang w:eastAsia="pl-PL"/>
        </w:rPr>
        <w:t xml:space="preserve">godz. </w:t>
      </w:r>
      <w:r w:rsidR="0051652D" w:rsidRPr="003A2086">
        <w:rPr>
          <w:rFonts w:ascii="Times New Roman" w:eastAsia="Times New Roman" w:hAnsi="Times New Roman"/>
          <w:b/>
          <w:lang w:eastAsia="pl-PL"/>
        </w:rPr>
        <w:t>10</w:t>
      </w:r>
      <w:r w:rsidR="007C2EDF" w:rsidRPr="003A2086">
        <w:rPr>
          <w:rFonts w:ascii="Times New Roman" w:eastAsia="Times New Roman" w:hAnsi="Times New Roman"/>
          <w:b/>
          <w:lang w:eastAsia="pl-PL"/>
        </w:rPr>
        <w:t>:30</w:t>
      </w:r>
      <w:r w:rsidR="003A2086">
        <w:rPr>
          <w:rFonts w:ascii="Times New Roman" w:eastAsia="Times New Roman" w:hAnsi="Times New Roman"/>
          <w:b/>
          <w:lang w:eastAsia="pl-PL"/>
        </w:rPr>
        <w:t>.</w:t>
      </w:r>
    </w:p>
    <w:p w:rsidR="003B40E3" w:rsidRPr="00170903" w:rsidRDefault="003B40E3" w:rsidP="00C85C1D">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 termin złożenia oferty uważa się termin jej dotarcia do Zamawiającego.</w:t>
      </w:r>
    </w:p>
    <w:p w:rsidR="003B40E3" w:rsidRPr="00170903" w:rsidRDefault="003B40E3" w:rsidP="00C85C1D">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C85C1D">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70903" w:rsidRDefault="003B40E3" w:rsidP="00C85C1D">
      <w:pPr>
        <w:widowControl w:val="0"/>
        <w:numPr>
          <w:ilvl w:val="0"/>
          <w:numId w:val="4"/>
        </w:numPr>
        <w:suppressAutoHyphens/>
        <w:spacing w:after="120"/>
        <w:ind w:left="426" w:hanging="426"/>
        <w:jc w:val="both"/>
        <w:rPr>
          <w:rFonts w:ascii="Times New Roman" w:eastAsia="Times New Roman" w:hAnsi="Times New Roman"/>
          <w:b/>
          <w:bCs/>
          <w:lang w:eastAsia="pl-PL"/>
        </w:rPr>
      </w:pPr>
      <w:r w:rsidRPr="00170903">
        <w:rPr>
          <w:rFonts w:ascii="Times New Roman" w:eastAsia="Times New Roman" w:hAnsi="Times New Roman"/>
          <w:color w:val="000000"/>
          <w:lang w:eastAsia="pl-PL"/>
        </w:rPr>
        <w:t xml:space="preserve">Otwarcie ofert odbędzie się w dniu </w:t>
      </w:r>
      <w:r w:rsidR="00F10DD6">
        <w:rPr>
          <w:rFonts w:ascii="Times New Roman" w:eastAsia="Times New Roman" w:hAnsi="Times New Roman"/>
          <w:b/>
          <w:color w:val="000000"/>
          <w:lang w:eastAsia="pl-PL"/>
        </w:rPr>
        <w:t>19</w:t>
      </w:r>
      <w:r w:rsidR="007B1AE2">
        <w:rPr>
          <w:rFonts w:ascii="Times New Roman" w:eastAsia="Times New Roman" w:hAnsi="Times New Roman"/>
          <w:b/>
          <w:color w:val="000000"/>
          <w:lang w:eastAsia="pl-PL"/>
        </w:rPr>
        <w:t>.0</w:t>
      </w:r>
      <w:r w:rsidR="00822145">
        <w:rPr>
          <w:rFonts w:ascii="Times New Roman" w:eastAsia="Times New Roman" w:hAnsi="Times New Roman"/>
          <w:b/>
          <w:color w:val="000000"/>
          <w:lang w:eastAsia="pl-PL"/>
        </w:rPr>
        <w:t>3</w:t>
      </w:r>
      <w:r w:rsidR="007C2EDF" w:rsidRPr="00170903">
        <w:rPr>
          <w:rFonts w:ascii="Times New Roman" w:eastAsia="Times New Roman" w:hAnsi="Times New Roman"/>
          <w:b/>
          <w:color w:val="000000"/>
          <w:lang w:eastAsia="pl-PL"/>
        </w:rPr>
        <w:t>.201</w:t>
      </w:r>
      <w:r w:rsidR="00822145">
        <w:rPr>
          <w:rFonts w:ascii="Times New Roman" w:eastAsia="Times New Roman" w:hAnsi="Times New Roman"/>
          <w:b/>
          <w:color w:val="000000"/>
          <w:lang w:eastAsia="pl-PL"/>
        </w:rPr>
        <w:t>9</w:t>
      </w:r>
      <w:r w:rsidR="007C2EDF" w:rsidRPr="00170903">
        <w:rPr>
          <w:rFonts w:ascii="Times New Roman" w:eastAsia="Times New Roman" w:hAnsi="Times New Roman"/>
          <w:b/>
          <w:color w:val="000000"/>
          <w:lang w:eastAsia="pl-PL"/>
        </w:rPr>
        <w:t xml:space="preserve"> r.</w:t>
      </w:r>
      <w:r w:rsidR="00E3571C" w:rsidRPr="00170903">
        <w:rPr>
          <w:rFonts w:ascii="Times New Roman" w:eastAsia="Times New Roman" w:hAnsi="Times New Roman"/>
          <w:color w:val="000000"/>
          <w:lang w:eastAsia="pl-PL"/>
        </w:rPr>
        <w:t xml:space="preserve"> o </w:t>
      </w:r>
      <w:r w:rsidR="007F34B4" w:rsidRPr="00170903">
        <w:rPr>
          <w:rFonts w:ascii="Times New Roman" w:eastAsia="Times New Roman" w:hAnsi="Times New Roman"/>
          <w:color w:val="000000"/>
          <w:lang w:eastAsia="pl-PL"/>
        </w:rPr>
        <w:t>w</w:t>
      </w:r>
      <w:r w:rsidR="00E3571C" w:rsidRPr="00170903">
        <w:rPr>
          <w:rFonts w:ascii="Times New Roman" w:eastAsia="Times New Roman" w:hAnsi="Times New Roman"/>
          <w:color w:val="000000"/>
          <w:lang w:eastAsia="pl-PL"/>
        </w:rPr>
        <w:t xml:space="preserve"> sali konferencyjnej przy u</w:t>
      </w:r>
      <w:r w:rsidR="00CA5E5A">
        <w:rPr>
          <w:rFonts w:ascii="Times New Roman" w:eastAsia="Times New Roman" w:hAnsi="Times New Roman"/>
          <w:color w:val="000000"/>
          <w:lang w:eastAsia="pl-PL"/>
        </w:rPr>
        <w:t>l. Granicznej 24a, 72-003 Dobra</w:t>
      </w:r>
      <w:r w:rsidRPr="00170903">
        <w:rPr>
          <w:rFonts w:ascii="Times New Roman" w:eastAsia="Times New Roman" w:hAnsi="Times New Roman"/>
          <w:b/>
          <w:bCs/>
          <w:lang w:eastAsia="pl-PL"/>
        </w:rPr>
        <w:t xml:space="preserve"> o godz. </w:t>
      </w:r>
      <w:r w:rsidR="00E3571C" w:rsidRPr="00170903">
        <w:rPr>
          <w:rFonts w:ascii="Times New Roman" w:eastAsia="Times New Roman" w:hAnsi="Times New Roman"/>
          <w:b/>
          <w:bCs/>
          <w:lang w:eastAsia="pl-PL"/>
        </w:rPr>
        <w:t>1</w:t>
      </w:r>
      <w:r w:rsidR="0051652D">
        <w:rPr>
          <w:rFonts w:ascii="Times New Roman" w:eastAsia="Times New Roman" w:hAnsi="Times New Roman"/>
          <w:b/>
          <w:bCs/>
          <w:lang w:eastAsia="pl-PL"/>
        </w:rPr>
        <w:t>1</w:t>
      </w:r>
      <w:r w:rsidR="00E3571C" w:rsidRPr="00170903">
        <w:rPr>
          <w:rFonts w:ascii="Times New Roman" w:eastAsia="Times New Roman" w:hAnsi="Times New Roman"/>
          <w:b/>
          <w:bCs/>
          <w:lang w:eastAsia="pl-PL"/>
        </w:rPr>
        <w:t>:00.</w:t>
      </w:r>
    </w:p>
    <w:p w:rsidR="003B40E3" w:rsidRPr="00170903" w:rsidRDefault="003B40E3" w:rsidP="00C85C1D">
      <w:pPr>
        <w:widowControl w:val="0"/>
        <w:numPr>
          <w:ilvl w:val="0"/>
          <w:numId w:val="4"/>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70903" w:rsidRDefault="003B40E3" w:rsidP="00C85C1D">
      <w:pPr>
        <w:widowControl w:val="0"/>
        <w:numPr>
          <w:ilvl w:val="0"/>
          <w:numId w:val="4"/>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C85C1D">
      <w:pPr>
        <w:widowControl w:val="0"/>
        <w:numPr>
          <w:ilvl w:val="0"/>
          <w:numId w:val="4"/>
        </w:numPr>
        <w:tabs>
          <w:tab w:val="left" w:pos="426"/>
          <w:tab w:val="left" w:pos="993"/>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C85C1D">
      <w:pPr>
        <w:pStyle w:val="Akapitzlist"/>
        <w:widowControl w:val="0"/>
        <w:numPr>
          <w:ilvl w:val="0"/>
          <w:numId w:val="17"/>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w:t>
      </w:r>
      <w:r w:rsidR="00CA5E5A">
        <w:rPr>
          <w:rFonts w:ascii="Times New Roman" w:hAnsi="Times New Roman" w:cs="Times New Roman"/>
        </w:rPr>
        <w:t>zyć na sfinansowanie zamówienia;</w:t>
      </w:r>
    </w:p>
    <w:p w:rsidR="00A2489C" w:rsidRPr="00170903" w:rsidRDefault="00A2489C" w:rsidP="00C85C1D">
      <w:pPr>
        <w:pStyle w:val="Akapitzlist"/>
        <w:widowControl w:val="0"/>
        <w:numPr>
          <w:ilvl w:val="0"/>
          <w:numId w:val="17"/>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C85C1D">
      <w:pPr>
        <w:pStyle w:val="Akapitzlist"/>
        <w:widowControl w:val="0"/>
        <w:numPr>
          <w:ilvl w:val="0"/>
          <w:numId w:val="17"/>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lastRenderedPageBreak/>
        <w:t>ceny, termin wykonania zamówienia, okresu gwarancji i warunków płatności zawartych w ofertach.</w:t>
      </w:r>
    </w:p>
    <w:p w:rsidR="007C2EDF" w:rsidRPr="00170903" w:rsidRDefault="007C2EDF" w:rsidP="00533442">
      <w:pPr>
        <w:tabs>
          <w:tab w:val="left" w:pos="1276"/>
        </w:tabs>
        <w:spacing w:after="0"/>
        <w:ind w:left="1276" w:hanging="1276"/>
        <w:jc w:val="both"/>
        <w:rPr>
          <w:rFonts w:ascii="Times New Roman" w:eastAsia="Times New Roman" w:hAnsi="Times New Roman"/>
          <w:b/>
          <w:bCs/>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r w:rsidR="00B55D06" w:rsidRPr="00170903">
        <w:rPr>
          <w:rFonts w:ascii="Times New Roman" w:eastAsia="Times New Roman" w:hAnsi="Times New Roman"/>
          <w:b/>
          <w:bCs/>
          <w:lang w:eastAsia="pl-PL"/>
        </w:rPr>
        <w:t>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C85C1D">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 do SIWZ).</w:t>
      </w:r>
    </w:p>
    <w:p w:rsidR="003B40E3" w:rsidRPr="00170903" w:rsidRDefault="003B40E3" w:rsidP="00C85C1D">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C85C1D">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C85C1D">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C85C1D">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70903" w:rsidRDefault="003B40E3" w:rsidP="00C85C1D">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C85C1D">
      <w:pPr>
        <w:widowControl w:val="0"/>
        <w:numPr>
          <w:ilvl w:val="0"/>
          <w:numId w:val="5"/>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170903" w:rsidRDefault="005E1763" w:rsidP="00C85C1D">
      <w:pPr>
        <w:widowControl w:val="0"/>
        <w:numPr>
          <w:ilvl w:val="0"/>
          <w:numId w:val="5"/>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70903">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70903" w:rsidRDefault="005E1763" w:rsidP="00533442">
      <w:pPr>
        <w:widowControl w:val="0"/>
        <w:tabs>
          <w:tab w:val="left" w:pos="0"/>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III</w:t>
      </w:r>
    </w:p>
    <w:p w:rsidR="004C3E18" w:rsidRPr="00170903" w:rsidRDefault="004C3E18" w:rsidP="00170903">
      <w:pPr>
        <w:tabs>
          <w:tab w:val="left" w:pos="0"/>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70903" w:rsidRDefault="003B40E3" w:rsidP="00C85C1D">
      <w:pPr>
        <w:widowControl w:val="0"/>
        <w:numPr>
          <w:ilvl w:val="0"/>
          <w:numId w:val="6"/>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51652D" w:rsidRPr="00D962D6" w:rsidRDefault="0051652D" w:rsidP="00C85C1D">
      <w:pPr>
        <w:pStyle w:val="Default"/>
        <w:numPr>
          <w:ilvl w:val="3"/>
          <w:numId w:val="6"/>
        </w:numPr>
        <w:spacing w:before="240" w:after="240" w:line="276" w:lineRule="auto"/>
        <w:ind w:left="709" w:hanging="425"/>
        <w:jc w:val="both"/>
        <w:rPr>
          <w:rFonts w:ascii="Times New Roman" w:hAnsi="Times New Roman" w:cs="Times New Roman"/>
          <w:b/>
          <w:sz w:val="22"/>
          <w:szCs w:val="22"/>
        </w:rPr>
      </w:pPr>
      <w:r w:rsidRPr="00D962D6">
        <w:rPr>
          <w:rFonts w:ascii="Times New Roman" w:hAnsi="Times New Roman" w:cs="Times New Roman"/>
          <w:b/>
          <w:sz w:val="22"/>
          <w:szCs w:val="22"/>
        </w:rPr>
        <w:t>Cena 60 %</w:t>
      </w:r>
    </w:p>
    <w:p w:rsidR="0051652D" w:rsidRPr="00D962D6" w:rsidRDefault="0051652D" w:rsidP="001237D6">
      <w:pPr>
        <w:pStyle w:val="Akapitzlist"/>
        <w:spacing w:before="0" w:after="0"/>
        <w:ind w:left="993" w:firstLine="425"/>
        <w:rPr>
          <w:rFonts w:ascii="Times New Roman" w:eastAsia="Calibri" w:hAnsi="Times New Roman" w:cs="Times New Roman"/>
          <w:b/>
        </w:rPr>
      </w:pPr>
      <w:r w:rsidRPr="00D962D6">
        <w:rPr>
          <w:rFonts w:ascii="Times New Roman" w:eastAsia="Calibri" w:hAnsi="Times New Roman" w:cs="Times New Roman"/>
          <w:b/>
        </w:rPr>
        <w:t>cena brutto najniższej zaproponowanej oferty</w:t>
      </w:r>
    </w:p>
    <w:p w:rsidR="0051652D" w:rsidRPr="00D962D6" w:rsidRDefault="0051652D" w:rsidP="001237D6">
      <w:pPr>
        <w:pStyle w:val="Akapitzlist"/>
        <w:spacing w:before="0" w:after="0"/>
        <w:ind w:left="993" w:hanging="284"/>
        <w:rPr>
          <w:rFonts w:ascii="Times New Roman" w:eastAsia="Calibri" w:hAnsi="Times New Roman" w:cs="Times New Roman"/>
          <w:b/>
        </w:rPr>
      </w:pPr>
      <w:r w:rsidRPr="00D962D6">
        <w:rPr>
          <w:rFonts w:ascii="Times New Roman" w:eastAsia="Calibri" w:hAnsi="Times New Roman" w:cs="Times New Roman"/>
          <w:b/>
        </w:rPr>
        <w:t>C = ------------------------------------------------------------------ x 100 x 60%</w:t>
      </w:r>
    </w:p>
    <w:p w:rsidR="0051652D" w:rsidRPr="00D962D6" w:rsidRDefault="0051652D" w:rsidP="00CA5E5A">
      <w:pPr>
        <w:pStyle w:val="Akapitzlist"/>
        <w:spacing w:before="0"/>
        <w:ind w:left="1561" w:firstLine="143"/>
        <w:rPr>
          <w:rFonts w:ascii="Times New Roman" w:eastAsia="Calibri" w:hAnsi="Times New Roman" w:cs="Times New Roman"/>
          <w:b/>
        </w:rPr>
      </w:pPr>
      <w:r w:rsidRPr="00D962D6">
        <w:rPr>
          <w:rFonts w:ascii="Times New Roman" w:eastAsia="Calibri" w:hAnsi="Times New Roman" w:cs="Times New Roman"/>
          <w:b/>
        </w:rPr>
        <w:t>cena brutto oferty badanej</w:t>
      </w:r>
    </w:p>
    <w:p w:rsidR="001237D6" w:rsidRPr="001237D6" w:rsidRDefault="001237D6" w:rsidP="00C85C1D">
      <w:pPr>
        <w:pStyle w:val="Akapitzlist"/>
        <w:numPr>
          <w:ilvl w:val="3"/>
          <w:numId w:val="6"/>
        </w:numPr>
        <w:tabs>
          <w:tab w:val="left" w:pos="709"/>
        </w:tabs>
        <w:spacing w:after="0" w:line="240" w:lineRule="auto"/>
        <w:ind w:hanging="2596"/>
        <w:rPr>
          <w:rFonts w:ascii="Times New Roman" w:hAnsi="Times New Roman"/>
        </w:rPr>
      </w:pPr>
      <w:r w:rsidRPr="001237D6">
        <w:rPr>
          <w:rFonts w:ascii="Times New Roman" w:hAnsi="Times New Roman"/>
          <w:b/>
        </w:rPr>
        <w:t>Termin płatności – 40 %</w:t>
      </w:r>
    </w:p>
    <w:p w:rsidR="001237D6" w:rsidRPr="005060B8" w:rsidRDefault="001237D6" w:rsidP="001237D6">
      <w:pPr>
        <w:spacing w:after="0" w:line="280" w:lineRule="atLeast"/>
        <w:ind w:left="284" w:firstLine="567"/>
        <w:jc w:val="both"/>
        <w:rPr>
          <w:rFonts w:ascii="Times New Roman" w:eastAsia="Times New Roman" w:hAnsi="Times New Roman"/>
          <w:bCs/>
          <w:lang w:eastAsia="x-none"/>
        </w:rPr>
      </w:pPr>
      <w:r w:rsidRPr="005060B8">
        <w:rPr>
          <w:rFonts w:ascii="Times New Roman" w:eastAsia="Times New Roman" w:hAnsi="Times New Roman"/>
          <w:bCs/>
          <w:lang w:eastAsia="x-none"/>
        </w:rPr>
        <w:t>Przez termin płatności Zamawiający rozumie termin, w którym Zamawiający zapłaci Wykonawcy za wykonanie usługi. Minimalnym terminem jest 21 dni od dnia dostarczenia prawidłowo wystawionej faktury oraz podpisanego protokołu odbioru robót, a maksymalnym 30 dni.</w:t>
      </w:r>
      <w:r w:rsidRPr="005060B8">
        <w:rPr>
          <w:rFonts w:ascii="Times New Roman" w:eastAsia="Times New Roman" w:hAnsi="Times New Roman"/>
          <w:b/>
          <w:bCs/>
          <w:lang w:val="x-none" w:eastAsia="x-none"/>
        </w:rPr>
        <w:t xml:space="preserve"> </w:t>
      </w:r>
      <w:r w:rsidRPr="005060B8">
        <w:rPr>
          <w:rFonts w:ascii="Times New Roman" w:eastAsia="Times New Roman" w:hAnsi="Times New Roman"/>
          <w:bCs/>
          <w:lang w:eastAsia="x-none"/>
        </w:rPr>
        <w:t xml:space="preserve">Jeżeli wykonawca w swojej ofercie, zaproponuje termin płatności dłuższy niż 30 dni od dnia dostarczenia do Zamawiającego prawidłowo wystawionej faktury, do oceny ofert w kryterium </w:t>
      </w:r>
      <w:r w:rsidRPr="005060B8">
        <w:rPr>
          <w:rFonts w:ascii="Times New Roman" w:eastAsia="Times New Roman" w:hAnsi="Times New Roman"/>
          <w:bCs/>
          <w:lang w:eastAsia="x-none"/>
        </w:rPr>
        <w:lastRenderedPageBreak/>
        <w:t>„termin płatności” zostanie przyjęty termin 30-dniowy, czyli maksymalny zgodny z możliwościami i żądaniem Zamawiającego zawartym w SWIZ.</w:t>
      </w:r>
    </w:p>
    <w:p w:rsidR="001237D6" w:rsidRDefault="001237D6" w:rsidP="001237D6">
      <w:pPr>
        <w:tabs>
          <w:tab w:val="left" w:pos="851"/>
        </w:tabs>
        <w:spacing w:before="40" w:after="40" w:line="240" w:lineRule="auto"/>
        <w:ind w:left="284"/>
        <w:jc w:val="both"/>
        <w:rPr>
          <w:rFonts w:ascii="Times New Roman" w:eastAsia="Times New Roman" w:hAnsi="Times New Roman"/>
          <w:lang w:eastAsia="pl-PL"/>
        </w:rPr>
      </w:pPr>
      <w:r w:rsidRPr="005060B8">
        <w:rPr>
          <w:rFonts w:ascii="Times New Roman" w:eastAsia="Times New Roman" w:hAnsi="Times New Roman"/>
          <w:lang w:eastAsia="pl-PL"/>
        </w:rPr>
        <w:tab/>
        <w:t>W ramach kryterium „termin płatności” wybór oferty najkorzystniejszej dokonany zostanie według następującego wzoru:</w:t>
      </w:r>
    </w:p>
    <w:p w:rsidR="00460B3F" w:rsidRDefault="00460B3F" w:rsidP="00D15D0F">
      <w:pPr>
        <w:tabs>
          <w:tab w:val="left" w:pos="851"/>
        </w:tabs>
        <w:spacing w:before="40" w:after="40" w:line="240" w:lineRule="auto"/>
        <w:jc w:val="both"/>
        <w:rPr>
          <w:rFonts w:ascii="Times New Roman" w:eastAsia="Times New Roman" w:hAnsi="Times New Roman"/>
          <w:lang w:eastAsia="pl-PL"/>
        </w:rPr>
      </w:pPr>
    </w:p>
    <w:p w:rsidR="001237D6" w:rsidRPr="001237D6" w:rsidRDefault="001237D6" w:rsidP="00460B3F">
      <w:pPr>
        <w:spacing w:before="40" w:after="40" w:line="240" w:lineRule="auto"/>
        <w:ind w:left="705" w:firstLine="288"/>
        <w:jc w:val="both"/>
        <w:rPr>
          <w:rFonts w:ascii="Times New Roman" w:eastAsia="Times New Roman" w:hAnsi="Times New Roman"/>
          <w:b/>
          <w:lang w:eastAsia="pl-PL"/>
        </w:rPr>
      </w:pPr>
      <w:r w:rsidRPr="001237D6">
        <w:rPr>
          <w:rFonts w:ascii="Times New Roman" w:eastAsia="Times New Roman" w:hAnsi="Times New Roman"/>
          <w:b/>
          <w:lang w:eastAsia="pl-PL"/>
        </w:rPr>
        <w:tab/>
        <w:t>termin płatności oceniany</w:t>
      </w:r>
    </w:p>
    <w:p w:rsidR="001237D6" w:rsidRPr="001237D6" w:rsidRDefault="001237D6" w:rsidP="00460B3F">
      <w:pPr>
        <w:tabs>
          <w:tab w:val="left" w:pos="993"/>
          <w:tab w:val="left" w:pos="1560"/>
        </w:tabs>
        <w:spacing w:before="40" w:after="40" w:line="240" w:lineRule="auto"/>
        <w:ind w:left="705" w:firstLine="4"/>
        <w:jc w:val="both"/>
        <w:rPr>
          <w:rFonts w:ascii="Times New Roman" w:eastAsia="Times New Roman" w:hAnsi="Times New Roman"/>
          <w:b/>
          <w:lang w:eastAsia="pl-PL"/>
        </w:rPr>
      </w:pPr>
      <w:r w:rsidRPr="001237D6">
        <w:rPr>
          <w:rFonts w:ascii="Times New Roman" w:eastAsia="Times New Roman" w:hAnsi="Times New Roman"/>
          <w:b/>
          <w:lang w:eastAsia="pl-PL"/>
        </w:rPr>
        <w:t>T = -------------------------------------------- x 100 x waga 40 %</w:t>
      </w:r>
    </w:p>
    <w:p w:rsidR="001237D6" w:rsidRPr="001237D6" w:rsidRDefault="001237D6" w:rsidP="00460B3F">
      <w:pPr>
        <w:tabs>
          <w:tab w:val="left" w:pos="1418"/>
        </w:tabs>
        <w:suppressAutoHyphens/>
        <w:autoSpaceDE w:val="0"/>
        <w:spacing w:after="0" w:line="240" w:lineRule="auto"/>
        <w:rPr>
          <w:rFonts w:ascii="Times New Roman" w:eastAsia="Times New Roman" w:hAnsi="Times New Roman"/>
          <w:b/>
          <w:lang w:eastAsia="pl-PL"/>
        </w:rPr>
      </w:pPr>
      <w:r w:rsidRPr="001237D6">
        <w:rPr>
          <w:rFonts w:ascii="Times New Roman" w:eastAsia="Times New Roman" w:hAnsi="Times New Roman"/>
          <w:b/>
          <w:lang w:eastAsia="pl-PL"/>
        </w:rPr>
        <w:tab/>
        <w:t>termin płatności najdłuższy</w:t>
      </w:r>
    </w:p>
    <w:p w:rsidR="001237D6" w:rsidRPr="001237D6" w:rsidRDefault="001237D6" w:rsidP="00CA5E5A">
      <w:pPr>
        <w:tabs>
          <w:tab w:val="left" w:pos="2552"/>
        </w:tabs>
        <w:suppressAutoHyphens/>
        <w:autoSpaceDE w:val="0"/>
        <w:spacing w:after="0" w:line="240" w:lineRule="auto"/>
        <w:rPr>
          <w:rFonts w:ascii="Times New Roman" w:eastAsia="Times New Roman" w:hAnsi="Times New Roman"/>
          <w:bCs/>
          <w:lang w:eastAsia="zh-CN"/>
        </w:rPr>
      </w:pP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CA5E5A">
        <w:rPr>
          <w:rFonts w:ascii="Times New Roman" w:eastAsia="Times New Roman" w:hAnsi="Times New Roman"/>
          <w:lang w:eastAsia="zh-CN"/>
        </w:rPr>
        <w:t>.</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0226D2" w:rsidRPr="00170903">
        <w:rPr>
          <w:b w:val="0"/>
          <w:bCs w:val="0"/>
          <w:color w:val="000000"/>
          <w:sz w:val="22"/>
          <w:szCs w:val="22"/>
        </w:rPr>
        <w:t xml:space="preserve"> </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EF2C93" w:rsidRPr="00170903">
        <w:rPr>
          <w:b w:val="0"/>
          <w:sz w:val="22"/>
          <w:szCs w:val="22"/>
        </w:rPr>
        <w:t xml:space="preserve"> w stosunku do 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przedmiotu zamówienia zgodnie z</w:t>
      </w:r>
      <w:r w:rsidRPr="00170903">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C85C1D">
      <w:pPr>
        <w:pStyle w:val="Akapitzlist"/>
        <w:widowControl w:val="0"/>
        <w:numPr>
          <w:ilvl w:val="0"/>
          <w:numId w:val="13"/>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 xml:space="preserve">ykonawcy, kosztów pracy, których wartość przyjęta do ustalenia ceny nie może być niższa od minimalnego wynagrodzenia za prace ustalonego na podstawie art. 2 ust. 3-5 ustawy z dnia 10 października 2002 r. </w:t>
      </w:r>
      <w:r w:rsidRPr="00E34307">
        <w:rPr>
          <w:rFonts w:ascii="Times New Roman" w:hAnsi="Times New Roman" w:cs="Times New Roman"/>
        </w:rPr>
        <w:t>o minimalnym wynagrodzeniu za prac</w:t>
      </w:r>
      <w:r w:rsidR="00EF7F27" w:rsidRPr="00E34307">
        <w:rPr>
          <w:rFonts w:ascii="Times New Roman" w:hAnsi="Times New Roman" w:cs="Times New Roman"/>
        </w:rPr>
        <w:t>ę</w:t>
      </w:r>
      <w:r w:rsidRPr="00E34307">
        <w:rPr>
          <w:rFonts w:ascii="Times New Roman" w:hAnsi="Times New Roman" w:cs="Times New Roman"/>
        </w:rPr>
        <w:t xml:space="preserve"> (</w:t>
      </w:r>
      <w:r w:rsidR="00E34307" w:rsidRPr="00E34307">
        <w:rPr>
          <w:rFonts w:ascii="Times New Roman" w:hAnsi="Times New Roman" w:cs="Times New Roman"/>
          <w:iCs/>
        </w:rPr>
        <w:t>Dz.U</w:t>
      </w:r>
      <w:r w:rsidR="00E34307" w:rsidRPr="00E34307">
        <w:rPr>
          <w:rFonts w:ascii="Times New Roman" w:hAnsi="Times New Roman" w:cs="Times New Roman"/>
        </w:rPr>
        <w:t>. z 2017 r. poz. 847</w:t>
      </w:r>
      <w:r w:rsidRPr="00170903">
        <w:rPr>
          <w:rFonts w:ascii="Times New Roman" w:hAnsi="Times New Roman" w:cs="Times New Roman"/>
        </w:rPr>
        <w:t>);</w:t>
      </w:r>
    </w:p>
    <w:p w:rsidR="00EF7F27" w:rsidRPr="00170903" w:rsidRDefault="00EF2C93" w:rsidP="00C85C1D">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r w:rsidR="00EF7F27" w:rsidRPr="00170903">
        <w:rPr>
          <w:rFonts w:ascii="Times New Roman" w:hAnsi="Times New Roman" w:cs="Times New Roman"/>
          <w:b/>
        </w:rPr>
        <w:t xml:space="preserve"> </w:t>
      </w:r>
    </w:p>
    <w:p w:rsidR="00EF7F27" w:rsidRPr="00170903" w:rsidRDefault="002541E6" w:rsidP="00C85C1D">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zabezpieczeniu społecznym, obowiązującym w miejscu, w którym realizowane jest zamówienie;</w:t>
      </w:r>
    </w:p>
    <w:p w:rsidR="00E25236" w:rsidRPr="00170903" w:rsidRDefault="002541E6" w:rsidP="00C85C1D">
      <w:pPr>
        <w:pStyle w:val="Akapitzlist"/>
        <w:widowControl w:val="0"/>
        <w:numPr>
          <w:ilvl w:val="0"/>
          <w:numId w:val="13"/>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C85C1D">
      <w:pPr>
        <w:pStyle w:val="Akapitzlist"/>
        <w:widowControl w:val="0"/>
        <w:numPr>
          <w:ilvl w:val="0"/>
          <w:numId w:val="13"/>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C85C1D">
      <w:pPr>
        <w:pStyle w:val="Tekstpodstawowywcity21"/>
        <w:numPr>
          <w:ilvl w:val="0"/>
          <w:numId w:val="20"/>
        </w:numPr>
        <w:spacing w:before="80" w:after="120" w:line="276" w:lineRule="auto"/>
        <w:ind w:left="284" w:hanging="284"/>
        <w:rPr>
          <w:b w:val="0"/>
          <w:sz w:val="22"/>
          <w:szCs w:val="22"/>
        </w:rPr>
      </w:pPr>
      <w:r w:rsidRPr="00170903">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70903">
        <w:rPr>
          <w:b w:val="0"/>
          <w:sz w:val="22"/>
          <w:szCs w:val="22"/>
        </w:rPr>
        <w:t>;</w:t>
      </w:r>
    </w:p>
    <w:p w:rsidR="00EF2C93" w:rsidRPr="00170903" w:rsidRDefault="00EF2C93" w:rsidP="00C85C1D">
      <w:pPr>
        <w:pStyle w:val="Tekstpodstawowywcity21"/>
        <w:numPr>
          <w:ilvl w:val="0"/>
          <w:numId w:val="20"/>
        </w:numPr>
        <w:spacing w:before="80" w:after="120" w:line="276" w:lineRule="auto"/>
        <w:ind w:left="426" w:hanging="426"/>
        <w:rPr>
          <w:b w:val="0"/>
          <w:bCs w:val="0"/>
          <w:sz w:val="22"/>
          <w:szCs w:val="22"/>
        </w:rPr>
      </w:pPr>
      <w:r w:rsidRPr="00170903">
        <w:rPr>
          <w:b w:val="0"/>
          <w:sz w:val="22"/>
          <w:szCs w:val="22"/>
        </w:rPr>
        <w:lastRenderedPageBreak/>
        <w:t>Obowiązek wykazania, że oferta nie zawiera rażąco niskiej ceny, spoczywa na Wykonawcy.</w:t>
      </w:r>
    </w:p>
    <w:p w:rsidR="00EF2C93" w:rsidRPr="00170903" w:rsidRDefault="00EF2C93" w:rsidP="00C85C1D">
      <w:pPr>
        <w:pStyle w:val="Tekstpodstawowywcity21"/>
        <w:numPr>
          <w:ilvl w:val="0"/>
          <w:numId w:val="20"/>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w:t>
      </w:r>
      <w:r w:rsidR="00157534">
        <w:rPr>
          <w:sz w:val="22"/>
          <w:szCs w:val="22"/>
        </w:rPr>
        <w:t xml:space="preserve"> </w:t>
      </w:r>
      <w:r w:rsidRPr="00170903">
        <w:rPr>
          <w:sz w:val="22"/>
          <w:szCs w:val="22"/>
        </w:rPr>
        <w:t>stosunku do przedmiotu zamówienia.</w:t>
      </w:r>
    </w:p>
    <w:p w:rsidR="003B40E3" w:rsidRPr="00170903" w:rsidRDefault="003B40E3" w:rsidP="00C85C1D">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C85C1D">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C85C1D">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r w:rsidRPr="00170903">
        <w:rPr>
          <w:rFonts w:ascii="Times New Roman" w:eastAsia="Times New Roman" w:hAnsi="Times New Roman"/>
          <w:lang w:eastAsia="pl-PL"/>
        </w:rPr>
        <w:t xml:space="preserve"> </w:t>
      </w:r>
    </w:p>
    <w:p w:rsidR="00D90126" w:rsidRPr="00170903" w:rsidRDefault="00D90126" w:rsidP="00C85C1D">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C85C1D">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D90126" w:rsidRPr="00170903">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70903" w:rsidRDefault="00D90126" w:rsidP="00C85C1D">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70903" w:rsidRDefault="00D90126" w:rsidP="00C85C1D">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C85C1D">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C85C1D">
      <w:pPr>
        <w:widowControl w:val="0"/>
        <w:numPr>
          <w:ilvl w:val="1"/>
          <w:numId w:val="10"/>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C85C1D">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cja, o której mowa w ust. 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C85C1D">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C85C1D">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C85C1D">
      <w:pPr>
        <w:widowControl w:val="0"/>
        <w:numPr>
          <w:ilvl w:val="0"/>
          <w:numId w:val="20"/>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Pr="00170903" w:rsidRDefault="003B40E3" w:rsidP="00C85C1D">
      <w:pPr>
        <w:widowControl w:val="0"/>
        <w:numPr>
          <w:ilvl w:val="0"/>
          <w:numId w:val="20"/>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3B40E3" w:rsidRPr="00170903" w:rsidRDefault="003B40E3" w:rsidP="00C85C1D">
      <w:pPr>
        <w:pStyle w:val="Akapitzlist"/>
        <w:widowControl w:val="0"/>
        <w:numPr>
          <w:ilvl w:val="0"/>
          <w:numId w:val="23"/>
        </w:numPr>
        <w:suppressAutoHyphens/>
        <w:spacing w:after="0"/>
        <w:ind w:left="851" w:hanging="425"/>
        <w:rPr>
          <w:rFonts w:ascii="Times New Roman" w:hAnsi="Times New Roman" w:cs="Times New Roman"/>
        </w:rPr>
      </w:pPr>
      <w:r w:rsidRPr="00170903">
        <w:rPr>
          <w:rFonts w:ascii="Times New Roman" w:hAnsi="Times New Roman" w:cs="Times New Roman"/>
        </w:rPr>
        <w:t>ubiegali się o udzielenie zamówienia, - w przypadku unieważnienia postępowania przed upływem terminu składania ofert</w:t>
      </w:r>
      <w:r w:rsidR="00CA5E5A">
        <w:rPr>
          <w:rFonts w:ascii="Times New Roman" w:hAnsi="Times New Roman" w:cs="Times New Roman"/>
        </w:rPr>
        <w:t>,</w:t>
      </w:r>
    </w:p>
    <w:p w:rsidR="00883E48" w:rsidRPr="00012D5A" w:rsidRDefault="003B40E3" w:rsidP="00C85C1D">
      <w:pPr>
        <w:pStyle w:val="Akapitzlist"/>
        <w:widowControl w:val="0"/>
        <w:numPr>
          <w:ilvl w:val="0"/>
          <w:numId w:val="23"/>
        </w:numPr>
        <w:suppressAutoHyphens/>
        <w:autoSpaceDE w:val="0"/>
        <w:spacing w:after="0"/>
        <w:ind w:left="851" w:hanging="425"/>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661D6A" w:rsidRPr="00170903">
        <w:rPr>
          <w:rFonts w:ascii="Times New Roman" w:hAnsi="Times New Roman" w:cs="Times New Roman"/>
        </w:rPr>
        <w:t xml:space="preserve"> </w:t>
      </w:r>
      <w:r w:rsidRPr="00170903">
        <w:rPr>
          <w:rFonts w:ascii="Times New Roman" w:hAnsi="Times New Roman" w:cs="Times New Roman"/>
        </w:rPr>
        <w:t>podając uzasadnienie faktyczne i prawne.</w:t>
      </w:r>
    </w:p>
    <w:p w:rsidR="00883E48" w:rsidRDefault="00883E48" w:rsidP="00170903">
      <w:pPr>
        <w:tabs>
          <w:tab w:val="left" w:pos="1276"/>
        </w:tabs>
        <w:spacing w:after="0"/>
        <w:jc w:val="both"/>
        <w:rPr>
          <w:rFonts w:ascii="Times New Roman" w:eastAsia="Times New Roman" w:hAnsi="Times New Roman"/>
          <w:b/>
          <w:bCs/>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C85C1D">
      <w:pPr>
        <w:widowControl w:val="0"/>
        <w:numPr>
          <w:ilvl w:val="0"/>
          <w:numId w:val="11"/>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170903" w:rsidRDefault="003B40E3" w:rsidP="00C85C1D">
      <w:pPr>
        <w:widowControl w:val="0"/>
        <w:numPr>
          <w:ilvl w:val="0"/>
          <w:numId w:val="12"/>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bCs/>
          <w:lang w:eastAsia="pl-PL"/>
        </w:rPr>
        <w:t xml:space="preserve">Wykonawca ma obowiązek zawrzeć umowę zgodnie ze wzorem umowy stanowiącym </w:t>
      </w:r>
      <w:r w:rsidRPr="00170903">
        <w:rPr>
          <w:rFonts w:ascii="Times New Roman" w:eastAsia="Times New Roman" w:hAnsi="Times New Roman"/>
          <w:b/>
          <w:lang w:eastAsia="pl-PL"/>
        </w:rPr>
        <w:lastRenderedPageBreak/>
        <w:t xml:space="preserve">załącznik nr </w:t>
      </w:r>
      <w:r w:rsidR="00012D5A">
        <w:rPr>
          <w:rFonts w:ascii="Times New Roman" w:eastAsia="Times New Roman" w:hAnsi="Times New Roman"/>
          <w:b/>
          <w:lang w:eastAsia="pl-PL"/>
        </w:rPr>
        <w:t>6</w:t>
      </w:r>
      <w:r w:rsidR="00822145">
        <w:rPr>
          <w:rFonts w:ascii="Times New Roman" w:eastAsia="Times New Roman" w:hAnsi="Times New Roman"/>
          <w:b/>
          <w:lang w:eastAsia="pl-PL"/>
        </w:rPr>
        <w:t>/6a</w:t>
      </w:r>
      <w:r w:rsidRPr="00170903">
        <w:rPr>
          <w:rFonts w:ascii="Times New Roman" w:eastAsia="Times New Roman" w:hAnsi="Times New Roman"/>
          <w:lang w:eastAsia="pl-PL"/>
        </w:rPr>
        <w:t xml:space="preserve"> </w:t>
      </w:r>
      <w:r w:rsidRPr="00157534">
        <w:rPr>
          <w:rFonts w:ascii="Times New Roman" w:eastAsia="Times New Roman" w:hAnsi="Times New Roman"/>
          <w:b/>
          <w:bCs/>
          <w:lang w:eastAsia="pl-PL"/>
        </w:rPr>
        <w:t>do SIWZ.</w:t>
      </w:r>
      <w:r w:rsidRPr="00170903">
        <w:rPr>
          <w:rFonts w:ascii="Times New Roman" w:eastAsia="Times New Roman" w:hAnsi="Times New Roman"/>
          <w:lang w:eastAsia="pl-PL"/>
        </w:rPr>
        <w:t xml:space="preserve"> </w:t>
      </w:r>
    </w:p>
    <w:p w:rsidR="00906D2C" w:rsidRPr="00170903" w:rsidRDefault="00906D2C" w:rsidP="00C85C1D">
      <w:pPr>
        <w:widowControl w:val="0"/>
        <w:numPr>
          <w:ilvl w:val="0"/>
          <w:numId w:val="12"/>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C85C1D">
      <w:pPr>
        <w:widowControl w:val="0"/>
        <w:numPr>
          <w:ilvl w:val="0"/>
          <w:numId w:val="12"/>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r w:rsidRPr="00170903">
        <w:rPr>
          <w:rFonts w:ascii="Times New Roman" w:eastAsia="Times New Roman" w:hAnsi="Times New Roman"/>
          <w:bCs/>
          <w:lang w:eastAsia="pl-PL"/>
        </w:rPr>
        <w:t xml:space="preserve"> </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57534">
      <w:pPr>
        <w:widowControl w:val="0"/>
        <w:tabs>
          <w:tab w:val="left" w:pos="426"/>
        </w:tabs>
        <w:spacing w:after="0"/>
        <w:jc w:val="both"/>
        <w:rPr>
          <w:rFonts w:ascii="Times New Roman" w:eastAsia="Times New Roman" w:hAnsi="Times New Roman"/>
          <w:lang w:eastAsia="pl-PL"/>
        </w:rPr>
      </w:pPr>
      <w:r w:rsidRPr="00170903">
        <w:rPr>
          <w:rFonts w:ascii="Times New Roman" w:eastAsia="Times New Roman" w:hAnsi="Times New Roman"/>
          <w:lang w:eastAsia="pl-PL"/>
        </w:rPr>
        <w:t>Zamawiający nie wymaga wniesienia zabezpiecz</w:t>
      </w:r>
      <w:r w:rsidR="00E11655">
        <w:rPr>
          <w:rFonts w:ascii="Times New Roman" w:eastAsia="Times New Roman" w:hAnsi="Times New Roman"/>
          <w:lang w:eastAsia="pl-PL"/>
        </w:rPr>
        <w:t>enia należytego wykonania umowy.</w:t>
      </w:r>
    </w:p>
    <w:p w:rsidR="000E36CC" w:rsidRPr="00170903" w:rsidRDefault="000E36CC"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170903">
      <w:pPr>
        <w:pStyle w:val="Tekstpodstawowy3"/>
        <w:spacing w:after="0" w:line="276" w:lineRule="auto"/>
        <w:jc w:val="both"/>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70903">
        <w:rPr>
          <w:rFonts w:ascii="Times New Roman" w:eastAsia="Times New Roman" w:hAnsi="Times New Roman"/>
          <w:bCs/>
          <w:lang w:eastAsia="pl-PL"/>
        </w:rPr>
        <w:t>,</w:t>
      </w:r>
      <w:r w:rsidR="002A515C" w:rsidRPr="00E11655">
        <w:rPr>
          <w:rFonts w:ascii="Times New Roman" w:eastAsia="Times New Roman" w:hAnsi="Times New Roman"/>
          <w:b/>
          <w:bCs/>
          <w:lang w:eastAsia="pl-PL"/>
        </w:rPr>
        <w:t xml:space="preserve"> </w:t>
      </w:r>
      <w:r w:rsidR="002A515C" w:rsidRPr="00170903">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661D6A" w:rsidRPr="00170903">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E11655" w:rsidP="00533442">
      <w:pPr>
        <w:autoSpaceDE w:val="0"/>
        <w:spacing w:after="0"/>
        <w:ind w:left="426" w:hanging="426"/>
        <w:jc w:val="both"/>
        <w:rPr>
          <w:rFonts w:ascii="Times New Roman" w:hAnsi="Times New Roman"/>
        </w:rPr>
      </w:pPr>
      <w:r>
        <w:rPr>
          <w:rFonts w:ascii="Times New Roman" w:hAnsi="Times New Roman"/>
        </w:rPr>
        <w:t>5.</w:t>
      </w:r>
      <w:r w:rsidR="00ED37CC" w:rsidRPr="00170903">
        <w:rPr>
          <w:rFonts w:ascii="Times New Roman" w:hAnsi="Times New Roman"/>
        </w:rPr>
        <w:tab/>
      </w:r>
      <w:r w:rsidR="00C13EEA" w:rsidRPr="00170903">
        <w:rPr>
          <w:rFonts w:ascii="Times New Roman" w:hAnsi="Times New Roman"/>
        </w:rPr>
        <w:t>Na orzeczenie Krajowej Izby Odwoławczej stronom oraz uczestnikom post</w:t>
      </w:r>
      <w:r w:rsidR="00C13EEA" w:rsidRPr="00170903">
        <w:rPr>
          <w:rFonts w:ascii="Times New Roman" w:eastAsia="TimesNewRoman" w:hAnsi="Times New Roman"/>
        </w:rPr>
        <w:t>ę</w:t>
      </w:r>
      <w:r w:rsidR="00C13EEA" w:rsidRPr="00170903">
        <w:rPr>
          <w:rFonts w:ascii="Times New Roman" w:hAnsi="Times New Roman"/>
        </w:rPr>
        <w:t>powania odwoławczego  przysługuje skarga do s</w:t>
      </w:r>
      <w:r w:rsidR="00C13EEA" w:rsidRPr="00170903">
        <w:rPr>
          <w:rFonts w:ascii="Times New Roman" w:eastAsia="TimesNewRoman" w:hAnsi="Times New Roman"/>
        </w:rPr>
        <w:t>ą</w:t>
      </w:r>
      <w:r w:rsidR="00C13EEA" w:rsidRPr="00170903">
        <w:rPr>
          <w:rFonts w:ascii="Times New Roman" w:hAnsi="Times New Roman"/>
        </w:rPr>
        <w:t>du.</w:t>
      </w:r>
    </w:p>
    <w:p w:rsidR="00EF6326" w:rsidRDefault="00EF6326" w:rsidP="00170903">
      <w:pPr>
        <w:autoSpaceDE w:val="0"/>
        <w:spacing w:after="0"/>
        <w:ind w:left="426" w:hanging="426"/>
        <w:jc w:val="both"/>
        <w:rPr>
          <w:rFonts w:ascii="Times New Roman" w:hAnsi="Times New Roman"/>
        </w:rPr>
      </w:pPr>
    </w:p>
    <w:p w:rsidR="00FF3779" w:rsidRDefault="00FF3779" w:rsidP="00C85C1D">
      <w:pPr>
        <w:tabs>
          <w:tab w:val="left" w:pos="1418"/>
        </w:tabs>
        <w:spacing w:after="0"/>
        <w:rPr>
          <w:rFonts w:ascii="Times New Roman" w:eastAsia="Times New Roman" w:hAnsi="Times New Roman"/>
          <w:b/>
          <w:lang w:eastAsia="pl-PL"/>
        </w:rPr>
      </w:pPr>
      <w:r w:rsidRPr="0076188E">
        <w:rPr>
          <w:rFonts w:ascii="Times New Roman" w:eastAsia="Times New Roman" w:hAnsi="Times New Roman"/>
          <w:b/>
          <w:lang w:eastAsia="pl-PL"/>
        </w:rPr>
        <w:t>R</w:t>
      </w:r>
      <w:r>
        <w:rPr>
          <w:rFonts w:ascii="Times New Roman" w:eastAsia="Times New Roman" w:hAnsi="Times New Roman"/>
          <w:b/>
          <w:lang w:eastAsia="pl-PL"/>
        </w:rPr>
        <w:t>OZDZIAŁ</w:t>
      </w:r>
      <w:r w:rsidRPr="0076188E">
        <w:rPr>
          <w:rFonts w:ascii="Times New Roman" w:eastAsia="Times New Roman" w:hAnsi="Times New Roman"/>
          <w:b/>
          <w:lang w:eastAsia="pl-PL"/>
        </w:rPr>
        <w:t xml:space="preserve"> XVII</w:t>
      </w:r>
    </w:p>
    <w:p w:rsidR="00FF3779" w:rsidRDefault="00FF3779" w:rsidP="00C85C1D">
      <w:pPr>
        <w:tabs>
          <w:tab w:val="left" w:pos="1418"/>
        </w:tabs>
        <w:spacing w:after="0"/>
        <w:rPr>
          <w:rFonts w:ascii="Times New Roman" w:eastAsia="Times New Roman" w:hAnsi="Times New Roman"/>
          <w:b/>
          <w:lang w:eastAsia="pl-PL"/>
        </w:rPr>
      </w:pPr>
      <w:r>
        <w:rPr>
          <w:rFonts w:ascii="Times New Roman" w:eastAsia="Times New Roman" w:hAnsi="Times New Roman"/>
          <w:b/>
          <w:lang w:eastAsia="pl-PL"/>
        </w:rPr>
        <w:t>RODO</w:t>
      </w:r>
    </w:p>
    <w:p w:rsidR="00FF3779" w:rsidRPr="00AE0540" w:rsidRDefault="00FF3779" w:rsidP="00C85C1D">
      <w:pPr>
        <w:numPr>
          <w:ilvl w:val="0"/>
          <w:numId w:val="24"/>
        </w:numPr>
        <w:spacing w:after="0"/>
        <w:ind w:left="426" w:hanging="426"/>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FF3779" w:rsidRPr="00AE0540" w:rsidRDefault="00FF3779" w:rsidP="00C85C1D">
      <w:pPr>
        <w:numPr>
          <w:ilvl w:val="0"/>
          <w:numId w:val="25"/>
        </w:numPr>
        <w:spacing w:after="0"/>
        <w:ind w:left="851" w:hanging="425"/>
        <w:contextualSpacing/>
        <w:jc w:val="both"/>
        <w:rPr>
          <w:rFonts w:ascii="Times New Roman" w:eastAsia="Times New Roman" w:hAnsi="Times New Roman"/>
          <w:i/>
          <w:lang w:eastAsia="pl-PL"/>
        </w:rPr>
      </w:pPr>
      <w:r w:rsidRPr="00AE0540">
        <w:rPr>
          <w:rFonts w:ascii="Times New Roman" w:eastAsia="Times New Roman" w:hAnsi="Times New Roman"/>
          <w:lang w:eastAsia="pl-PL"/>
        </w:rPr>
        <w:t>administratorem Pani/Pana danych osobowych są: Gmina Dobra – Urząd Gminy Dobra z siedzibą w Dobrej, ul. Szczecińska 16a, 72-003 Dobra;</w:t>
      </w:r>
    </w:p>
    <w:p w:rsidR="00FF3779" w:rsidRDefault="00FF3779" w:rsidP="00C85C1D">
      <w:pPr>
        <w:numPr>
          <w:ilvl w:val="0"/>
          <w:numId w:val="25"/>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lastRenderedPageBreak/>
        <w:t xml:space="preserve">inspektor ochrony danych osobowych w Gminie Dobra – Urzędzie Gminy Dobra: dane kontaktowe: tel. 91 4241957, e-mail: </w:t>
      </w:r>
      <w:hyperlink r:id="rId8" w:history="1">
        <w:r w:rsidRPr="00AE0540">
          <w:rPr>
            <w:rFonts w:ascii="Times New Roman" w:eastAsia="Times New Roman" w:hAnsi="Times New Roman"/>
            <w:u w:val="single"/>
            <w:lang w:eastAsia="pl-PL"/>
          </w:rPr>
          <w:t>inspektorodo@dobraszczecinska.pl</w:t>
        </w:r>
      </w:hyperlink>
      <w:r w:rsidRPr="00AE0540">
        <w:rPr>
          <w:rFonts w:ascii="Times New Roman" w:eastAsia="Times New Roman" w:hAnsi="Times New Roman"/>
          <w:lang w:eastAsia="pl-PL"/>
        </w:rPr>
        <w:t xml:space="preserve">; informacja pod linkiem: </w:t>
      </w:r>
      <w:hyperlink r:id="rId9" w:history="1">
        <w:r w:rsidRPr="00AE0540">
          <w:rPr>
            <w:rFonts w:ascii="Times New Roman" w:eastAsia="Times New Roman" w:hAnsi="Times New Roman"/>
            <w:u w:val="single"/>
            <w:lang w:eastAsia="pl-PL"/>
          </w:rPr>
          <w:t>http://bip.dobraszczecinska.pl/strony/menu/141.dhtml</w:t>
        </w:r>
      </w:hyperlink>
      <w:r w:rsidRPr="00AE0540">
        <w:rPr>
          <w:rFonts w:ascii="Times New Roman" w:eastAsia="Times New Roman" w:hAnsi="Times New Roman"/>
          <w:lang w:eastAsia="pl-PL"/>
        </w:rPr>
        <w:t>;</w:t>
      </w:r>
    </w:p>
    <w:p w:rsidR="00C85C1D" w:rsidRPr="00822145" w:rsidRDefault="00FF3779" w:rsidP="00C85C1D">
      <w:pPr>
        <w:numPr>
          <w:ilvl w:val="0"/>
          <w:numId w:val="25"/>
        </w:numPr>
        <w:spacing w:after="0"/>
        <w:ind w:left="851" w:hanging="425"/>
        <w:contextualSpacing/>
        <w:jc w:val="both"/>
        <w:rPr>
          <w:rFonts w:ascii="Times New Roman" w:eastAsia="Times New Roman" w:hAnsi="Times New Roman"/>
          <w:lang w:eastAsia="pl-PL"/>
        </w:rPr>
      </w:pPr>
      <w:r w:rsidRPr="00C85C1D">
        <w:rPr>
          <w:rFonts w:ascii="Times New Roman" w:eastAsia="Times New Roman" w:hAnsi="Times New Roman" w:cs="Calibri"/>
          <w:lang w:eastAsia="pl-PL"/>
        </w:rPr>
        <w:t xml:space="preserve">Pani/Pana dane osobowe przetwarzane będą na podstawie art. 6 ust. 1 lit. c RODO w celu związanym z postępowaniem o udzielenie zamówienia publicznego prowadzonym w trybie </w:t>
      </w:r>
      <w:r w:rsidRPr="00822145">
        <w:rPr>
          <w:rFonts w:ascii="Times New Roman" w:eastAsia="Times New Roman" w:hAnsi="Times New Roman" w:cs="Calibri"/>
          <w:lang w:eastAsia="pl-PL"/>
        </w:rPr>
        <w:t>przetargu nieograniczonego nr WKI.ZP.271.</w:t>
      </w:r>
      <w:r w:rsidR="00822145" w:rsidRPr="00822145">
        <w:rPr>
          <w:rFonts w:ascii="Times New Roman" w:eastAsia="Times New Roman" w:hAnsi="Times New Roman" w:cs="Calibri"/>
          <w:lang w:eastAsia="pl-PL"/>
        </w:rPr>
        <w:t>23</w:t>
      </w:r>
      <w:r w:rsidRPr="00822145">
        <w:rPr>
          <w:rFonts w:ascii="Times New Roman" w:eastAsia="Times New Roman" w:hAnsi="Times New Roman" w:cs="Calibri"/>
          <w:lang w:eastAsia="pl-PL"/>
        </w:rPr>
        <w:t>.201</w:t>
      </w:r>
      <w:r w:rsidR="00822145" w:rsidRPr="00822145">
        <w:rPr>
          <w:rFonts w:ascii="Times New Roman" w:eastAsia="Times New Roman" w:hAnsi="Times New Roman" w:cs="Calibri"/>
          <w:lang w:eastAsia="pl-PL"/>
        </w:rPr>
        <w:t>9</w:t>
      </w:r>
      <w:r w:rsidRPr="00822145">
        <w:rPr>
          <w:rFonts w:ascii="Times New Roman" w:eastAsia="Times New Roman" w:hAnsi="Times New Roman" w:cs="Calibri"/>
          <w:lang w:eastAsia="pl-PL"/>
        </w:rPr>
        <w:t>.</w:t>
      </w:r>
      <w:r w:rsidR="00C85C1D" w:rsidRPr="00822145">
        <w:rPr>
          <w:rFonts w:ascii="Times New Roman" w:eastAsia="Times New Roman" w:hAnsi="Times New Roman" w:cs="Calibri"/>
          <w:lang w:eastAsia="pl-PL"/>
        </w:rPr>
        <w:t>AA</w:t>
      </w:r>
      <w:r w:rsidRPr="00822145">
        <w:rPr>
          <w:rFonts w:ascii="Times New Roman" w:eastAsia="Times New Roman" w:hAnsi="Times New Roman" w:cs="Calibri"/>
          <w:b/>
          <w:lang w:eastAsia="pl-PL"/>
        </w:rPr>
        <w:t xml:space="preserve"> </w:t>
      </w:r>
      <w:r w:rsidRPr="00822145">
        <w:rPr>
          <w:rFonts w:ascii="Times New Roman" w:eastAsia="Times New Roman" w:hAnsi="Times New Roman" w:cs="Calibri"/>
          <w:lang w:eastAsia="pl-PL"/>
        </w:rPr>
        <w:t>na</w:t>
      </w:r>
      <w:r w:rsidRPr="00822145">
        <w:rPr>
          <w:rFonts w:ascii="Times New Roman" w:eastAsia="Times New Roman" w:hAnsi="Times New Roman" w:cs="Calibri"/>
          <w:b/>
          <w:lang w:eastAsia="pl-PL"/>
        </w:rPr>
        <w:t xml:space="preserve"> </w:t>
      </w:r>
      <w:r w:rsidR="00C85C1D" w:rsidRPr="00822145">
        <w:rPr>
          <w:rFonts w:ascii="Times New Roman" w:eastAsia="Times New Roman" w:hAnsi="Times New Roman"/>
          <w:b/>
          <w:bCs/>
          <w:lang w:eastAsia="pl-PL"/>
        </w:rPr>
        <w:t>„</w:t>
      </w:r>
      <w:r w:rsidR="00822145" w:rsidRPr="00822145">
        <w:rPr>
          <w:rFonts w:ascii="Times New Roman" w:eastAsia="Times New Roman" w:hAnsi="Times New Roman"/>
          <w:b/>
          <w:bCs/>
          <w:lang w:eastAsia="pl-PL"/>
        </w:rPr>
        <w:t>Wykaszanie poboczy, terenów zieleni, nawierzchni utwardzonej płytami ażurowymi oraz powierzchni chodników na terenie gminy Dobra</w:t>
      </w:r>
      <w:r w:rsidR="00C85C1D" w:rsidRPr="00822145">
        <w:rPr>
          <w:rFonts w:ascii="Times New Roman" w:eastAsia="Times New Roman" w:hAnsi="Times New Roman"/>
          <w:b/>
          <w:bCs/>
          <w:lang w:eastAsia="pl-PL"/>
        </w:rPr>
        <w:t>”.</w:t>
      </w:r>
    </w:p>
    <w:p w:rsidR="00FF3779" w:rsidRPr="00C85C1D" w:rsidRDefault="00FF3779" w:rsidP="00C85C1D">
      <w:pPr>
        <w:pStyle w:val="Akapitzlist"/>
        <w:numPr>
          <w:ilvl w:val="0"/>
          <w:numId w:val="25"/>
        </w:numPr>
        <w:spacing w:after="0"/>
        <w:ind w:left="851" w:hanging="425"/>
        <w:rPr>
          <w:rFonts w:ascii="Times New Roman" w:hAnsi="Times New Roman"/>
        </w:rPr>
      </w:pPr>
      <w:r w:rsidRPr="00C85C1D">
        <w:rPr>
          <w:rFonts w:ascii="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822145">
        <w:rPr>
          <w:rFonts w:ascii="Times New Roman" w:hAnsi="Times New Roman"/>
        </w:rPr>
        <w:t>8</w:t>
      </w:r>
      <w:r w:rsidRPr="00C85C1D">
        <w:rPr>
          <w:rFonts w:ascii="Times New Roman" w:hAnsi="Times New Roman"/>
        </w:rPr>
        <w:t xml:space="preserve"> r. poz. 1</w:t>
      </w:r>
      <w:r w:rsidR="00822145">
        <w:rPr>
          <w:rFonts w:ascii="Times New Roman" w:hAnsi="Times New Roman"/>
        </w:rPr>
        <w:t>986</w:t>
      </w:r>
      <w:r w:rsidRPr="00C85C1D">
        <w:rPr>
          <w:rFonts w:ascii="Times New Roman" w:hAnsi="Times New Roman"/>
        </w:rPr>
        <w:t xml:space="preserve"> ze zm.), dalej „PZP”; </w:t>
      </w:r>
    </w:p>
    <w:p w:rsidR="00FF3779" w:rsidRPr="00E34307" w:rsidRDefault="00FF3779" w:rsidP="00C85C1D">
      <w:pPr>
        <w:numPr>
          <w:ilvl w:val="0"/>
          <w:numId w:val="25"/>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w:t>
      </w:r>
      <w:r w:rsidR="00E34307">
        <w:rPr>
          <w:rFonts w:ascii="Times New Roman" w:eastAsia="Times New Roman" w:hAnsi="Times New Roman"/>
          <w:lang w:eastAsia="pl-PL"/>
        </w:rPr>
        <w:t>bejmuje cały czas trwania umowy;</w:t>
      </w:r>
    </w:p>
    <w:p w:rsidR="00FF3779" w:rsidRPr="00AE0540" w:rsidRDefault="00FF3779" w:rsidP="00C85C1D">
      <w:pPr>
        <w:numPr>
          <w:ilvl w:val="0"/>
          <w:numId w:val="25"/>
        </w:numPr>
        <w:spacing w:after="0"/>
        <w:ind w:left="851" w:hanging="425"/>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779" w:rsidRPr="00AE0540" w:rsidRDefault="00FF3779" w:rsidP="00C85C1D">
      <w:pPr>
        <w:numPr>
          <w:ilvl w:val="0"/>
          <w:numId w:val="25"/>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w odniesieniu do Pani/Pana danych osobowych decyzje nie będą podejmowane w sposób zautomatyzowany, stosowanie do art. 22 RODO;</w:t>
      </w:r>
    </w:p>
    <w:p w:rsidR="00FF3779" w:rsidRPr="00C85C1D" w:rsidRDefault="00FF3779" w:rsidP="00C85C1D">
      <w:pPr>
        <w:numPr>
          <w:ilvl w:val="0"/>
          <w:numId w:val="25"/>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posiada Pani/Pan:</w:t>
      </w:r>
    </w:p>
    <w:p w:rsidR="00FF3779" w:rsidRPr="00C85C1D" w:rsidRDefault="00FF3779" w:rsidP="00C85C1D">
      <w:pPr>
        <w:numPr>
          <w:ilvl w:val="0"/>
          <w:numId w:val="26"/>
        </w:numPr>
        <w:tabs>
          <w:tab w:val="left" w:pos="1418"/>
        </w:tabs>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15 RODO prawo dostępu do danych osobowych Pani/Pana dotyczących;</w:t>
      </w:r>
    </w:p>
    <w:p w:rsidR="00FF3779" w:rsidRPr="00AE0540" w:rsidRDefault="00FF3779" w:rsidP="00C85C1D">
      <w:pPr>
        <w:numPr>
          <w:ilvl w:val="0"/>
          <w:numId w:val="26"/>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na podstawie art. 16 RODO prawo do sprostowania Pani/Pana danych osobowych. </w:t>
      </w:r>
    </w:p>
    <w:p w:rsidR="00FF3779" w:rsidRPr="00AE0540" w:rsidRDefault="00FF3779" w:rsidP="00C85C1D">
      <w:pPr>
        <w:spacing w:after="0"/>
        <w:ind w:left="851"/>
        <w:jc w:val="both"/>
        <w:rPr>
          <w:rFonts w:ascii="Times New Roman" w:eastAsia="Times New Roman" w:hAnsi="Times New Roman"/>
          <w:lang w:eastAsia="pl-PL"/>
        </w:rPr>
      </w:pPr>
      <w:r w:rsidRPr="00AE0540">
        <w:rPr>
          <w:rFonts w:ascii="Times New Roman" w:eastAsia="Times New Roman" w:hAnsi="Times New Roman"/>
          <w:lang w:eastAsia="pl-PL"/>
        </w:rPr>
        <w:t>(</w:t>
      </w:r>
      <w:r w:rsidRPr="00AE0540">
        <w:rPr>
          <w:rFonts w:ascii="Times New Roman" w:hAnsi="Times New Roman"/>
          <w:b/>
          <w:i/>
        </w:rPr>
        <w:t xml:space="preserve">Wyjaśnienie: </w:t>
      </w:r>
      <w:r w:rsidRPr="00AE0540">
        <w:rPr>
          <w:rFonts w:ascii="Times New Roman" w:eastAsia="Times New Roman" w:hAnsi="Times New Roman"/>
          <w:i/>
          <w:lang w:eastAsia="pl-PL"/>
        </w:rPr>
        <w:t xml:space="preserve">skorzystanie z prawa do sprostowania nie może skutkować zmianą </w:t>
      </w:r>
      <w:r w:rsidRPr="00AE0540">
        <w:rPr>
          <w:rFonts w:ascii="Times New Roman" w:hAnsi="Times New Roman"/>
          <w:i/>
        </w:rPr>
        <w:t>wyniku postępowania o udzielenie zamówienia publicznego ani zmianą postanowień umowy w zakresie niezgodnym z ustawą Pzp oraz nie może naruszać integralności protokołu oraz jego załączników)</w:t>
      </w:r>
      <w:r w:rsidRPr="00AE0540">
        <w:rPr>
          <w:rFonts w:ascii="Times New Roman" w:eastAsia="Times New Roman" w:hAnsi="Times New Roman"/>
          <w:lang w:eastAsia="pl-PL"/>
        </w:rPr>
        <w:t>;</w:t>
      </w:r>
    </w:p>
    <w:p w:rsidR="00FF3779" w:rsidRPr="00AE0540" w:rsidRDefault="00FF3779" w:rsidP="00C85C1D">
      <w:pPr>
        <w:numPr>
          <w:ilvl w:val="0"/>
          <w:numId w:val="26"/>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rsidR="00FF3779" w:rsidRPr="00AE0540" w:rsidRDefault="00FF3779" w:rsidP="00C85C1D">
      <w:pPr>
        <w:spacing w:after="0"/>
        <w:ind w:left="851"/>
        <w:jc w:val="both"/>
        <w:rPr>
          <w:rFonts w:ascii="Times New Roman" w:eastAsia="Times New Roman" w:hAnsi="Times New Roman"/>
          <w:lang w:eastAsia="pl-PL"/>
        </w:rPr>
      </w:pPr>
      <w:r w:rsidRPr="00AE0540">
        <w:rPr>
          <w:rFonts w:ascii="Times New Roman" w:hAnsi="Times New Roman"/>
          <w:b/>
          <w:i/>
        </w:rPr>
        <w:t>(Wyjaśnienie:</w:t>
      </w:r>
      <w:r w:rsidRPr="00AE0540">
        <w:rPr>
          <w:rFonts w:ascii="Times New Roman" w:hAnsi="Times New Roman"/>
          <w:i/>
        </w:rPr>
        <w:t xml:space="preserve"> prawo do ograniczenia przetwarzania nie ma zastosowania w odniesieniu do </w:t>
      </w:r>
      <w:r w:rsidRPr="00AE054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AE0540">
        <w:rPr>
          <w:rFonts w:ascii="Times New Roman" w:eastAsia="Times New Roman" w:hAnsi="Times New Roman"/>
          <w:lang w:eastAsia="pl-PL"/>
        </w:rPr>
        <w:t xml:space="preserve">; </w:t>
      </w:r>
    </w:p>
    <w:p w:rsidR="00FF3779" w:rsidRPr="007C7BBD" w:rsidRDefault="00FF3779" w:rsidP="00C85C1D">
      <w:pPr>
        <w:numPr>
          <w:ilvl w:val="0"/>
          <w:numId w:val="26"/>
        </w:numPr>
        <w:spacing w:after="0"/>
        <w:ind w:left="851" w:firstLine="0"/>
        <w:contextualSpacing/>
        <w:jc w:val="both"/>
        <w:rPr>
          <w:rFonts w:ascii="Times New Roman" w:eastAsia="Times New Roman" w:hAnsi="Times New Roman"/>
          <w:i/>
          <w:lang w:eastAsia="pl-PL"/>
        </w:rPr>
      </w:pPr>
      <w:r w:rsidRPr="00AE054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FF3779" w:rsidRPr="007C7BBD" w:rsidRDefault="00FF3779" w:rsidP="00C85C1D">
      <w:pPr>
        <w:numPr>
          <w:ilvl w:val="0"/>
          <w:numId w:val="25"/>
        </w:numPr>
        <w:spacing w:after="0"/>
        <w:ind w:left="851" w:hanging="425"/>
        <w:contextualSpacing/>
        <w:jc w:val="both"/>
        <w:rPr>
          <w:rFonts w:ascii="Times New Roman" w:eastAsia="Times New Roman" w:hAnsi="Times New Roman"/>
          <w:i/>
          <w:lang w:eastAsia="pl-PL"/>
        </w:rPr>
      </w:pPr>
      <w:r w:rsidRPr="00AE0540">
        <w:rPr>
          <w:rFonts w:ascii="Times New Roman" w:eastAsia="Times New Roman" w:hAnsi="Times New Roman"/>
          <w:lang w:eastAsia="pl-PL"/>
        </w:rPr>
        <w:t>nie przysługuje Pani/Panu:</w:t>
      </w:r>
    </w:p>
    <w:p w:rsidR="00FF3779" w:rsidRPr="007C7BBD" w:rsidRDefault="00FF3779" w:rsidP="00C85C1D">
      <w:pPr>
        <w:numPr>
          <w:ilvl w:val="0"/>
          <w:numId w:val="27"/>
        </w:numPr>
        <w:spacing w:after="0"/>
        <w:ind w:left="709" w:hanging="283"/>
        <w:contextualSpacing/>
        <w:jc w:val="both"/>
        <w:rPr>
          <w:rFonts w:ascii="Times New Roman" w:eastAsia="Times New Roman" w:hAnsi="Times New Roman"/>
          <w:i/>
          <w:lang w:eastAsia="pl-PL"/>
        </w:rPr>
      </w:pPr>
      <w:r w:rsidRPr="00AE0540">
        <w:rPr>
          <w:rFonts w:ascii="Times New Roman" w:eastAsia="Times New Roman" w:hAnsi="Times New Roman"/>
          <w:lang w:eastAsia="pl-PL"/>
        </w:rPr>
        <w:t>w związku z art. 17 ust. 3 lit. b, d lub e RODO prawo do usunięcia danych osobowych;</w:t>
      </w:r>
    </w:p>
    <w:p w:rsidR="00FF3779" w:rsidRPr="00AE0540" w:rsidRDefault="00FF3779" w:rsidP="00C85C1D">
      <w:pPr>
        <w:numPr>
          <w:ilvl w:val="0"/>
          <w:numId w:val="27"/>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prawo do przenoszenia danych osobowych, o którym mowa w art. 20 RODO;</w:t>
      </w:r>
    </w:p>
    <w:p w:rsidR="00FF3779" w:rsidRPr="00AE0540" w:rsidRDefault="00FF3779" w:rsidP="00C85C1D">
      <w:pPr>
        <w:numPr>
          <w:ilvl w:val="0"/>
          <w:numId w:val="27"/>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AE0540">
        <w:rPr>
          <w:rFonts w:ascii="Times New Roman" w:eastAsia="Times New Roman" w:hAnsi="Times New Roman"/>
          <w:lang w:eastAsia="pl-PL"/>
        </w:rPr>
        <w:t>.</w:t>
      </w:r>
    </w:p>
    <w:p w:rsidR="00FF3779" w:rsidRPr="00AE0540" w:rsidRDefault="00FF3779" w:rsidP="00C85C1D">
      <w:pPr>
        <w:numPr>
          <w:ilvl w:val="0"/>
          <w:numId w:val="24"/>
        </w:numPr>
        <w:spacing w:after="0"/>
        <w:ind w:left="426" w:right="20" w:hanging="426"/>
        <w:jc w:val="both"/>
        <w:rPr>
          <w:rFonts w:ascii="Times New Roman" w:hAnsi="Times New Roman"/>
          <w:lang w:eastAsia="pl-PL"/>
        </w:rPr>
      </w:pPr>
      <w:r w:rsidRPr="00AE0540">
        <w:rPr>
          <w:rFonts w:ascii="Times New Roman" w:hAnsi="Times New Roman"/>
          <w:lang w:eastAsia="pl-PL"/>
        </w:rPr>
        <w:t>W celu</w:t>
      </w:r>
      <w:r w:rsidRPr="00AE0540">
        <w:rPr>
          <w:rFonts w:ascii="Times New Roman" w:eastAsia="Times New Roman" w:hAnsi="Times New Roman"/>
          <w:color w:val="000000"/>
          <w:lang w:eastAsia="pl-PL"/>
        </w:rPr>
        <w:t xml:space="preserve"> zapewnienia, że wykonawca wypełnił ww. obowiązki informacyjne oraz ochrony prawnie uzasadnionych interesów osoby trzeciej, której dane zostały przekazane w związku z udziałem wykonawcy w postępowaniu, </w:t>
      </w:r>
      <w:r w:rsidRPr="00AE0540">
        <w:rPr>
          <w:rFonts w:ascii="Times New Roman" w:eastAsia="Times New Roman" w:hAnsi="Times New Roman"/>
          <w:b/>
          <w:color w:val="000000"/>
          <w:u w:val="single"/>
          <w:lang w:eastAsia="pl-PL"/>
        </w:rPr>
        <w:t xml:space="preserve">wykonawca jest zobowiązany do </w:t>
      </w:r>
      <w:r w:rsidRPr="00AE0540">
        <w:rPr>
          <w:rFonts w:ascii="Times New Roman" w:eastAsia="Times New Roman" w:hAnsi="Times New Roman"/>
          <w:b/>
          <w:u w:val="single"/>
          <w:lang w:eastAsia="pl-PL"/>
        </w:rPr>
        <w:t xml:space="preserve">złożenia </w:t>
      </w:r>
      <w:r w:rsidRPr="00AE0540">
        <w:rPr>
          <w:rFonts w:ascii="Times New Roman" w:hAnsi="Times New Roman"/>
          <w:b/>
          <w:u w:val="single"/>
          <w:lang w:eastAsia="pl-PL"/>
        </w:rPr>
        <w:t xml:space="preserve">wraz z ofertą </w:t>
      </w:r>
      <w:r w:rsidRPr="00AE0540">
        <w:rPr>
          <w:rFonts w:ascii="Times New Roman" w:eastAsia="Times New Roman" w:hAnsi="Times New Roman"/>
          <w:b/>
          <w:u w:val="single"/>
          <w:lang w:eastAsia="pl-PL"/>
        </w:rPr>
        <w:t xml:space="preserve">ww. </w:t>
      </w:r>
      <w:r w:rsidRPr="00AE0540">
        <w:rPr>
          <w:rFonts w:ascii="Times New Roman" w:eastAsia="Times New Roman" w:hAnsi="Times New Roman"/>
          <w:b/>
          <w:u w:val="single"/>
          <w:lang w:eastAsia="pl-PL"/>
        </w:rPr>
        <w:lastRenderedPageBreak/>
        <w:t xml:space="preserve">oświadczenia </w:t>
      </w:r>
      <w:r w:rsidRPr="00AE0540">
        <w:rPr>
          <w:rFonts w:ascii="Times New Roman" w:eastAsia="Times New Roman" w:hAnsi="Times New Roman"/>
          <w:b/>
          <w:color w:val="000000"/>
          <w:u w:val="single"/>
          <w:lang w:eastAsia="pl-PL"/>
        </w:rPr>
        <w:t>o wypełnieniu przez niego obowiązków informacyjnych przewidzianych w art. 13 lub art. 14 RODO</w:t>
      </w:r>
      <w:r w:rsidRPr="00AE0540">
        <w:rPr>
          <w:rFonts w:ascii="Times New Roman" w:eastAsia="Times New Roman" w:hAnsi="Times New Roman"/>
          <w:color w:val="000000"/>
          <w:lang w:eastAsia="pl-PL"/>
        </w:rPr>
        <w:t xml:space="preserve">. </w:t>
      </w:r>
      <w:r w:rsidRPr="00AE0540">
        <w:rPr>
          <w:rFonts w:ascii="Times New Roman" w:hAnsi="Times New Roman"/>
          <w:u w:val="single"/>
          <w:lang w:eastAsia="pl-PL"/>
        </w:rPr>
        <w:t>W przypadku składania oferty wspólnej ww. oświadczenie składa każdy z wykonawców składających ofertę wspólną</w:t>
      </w:r>
      <w:r w:rsidRPr="00AE0540">
        <w:rPr>
          <w:rFonts w:ascii="Times New Roman" w:hAnsi="Times New Roman"/>
          <w:lang w:eastAsia="pl-PL"/>
        </w:rPr>
        <w:t xml:space="preserve">. </w:t>
      </w:r>
      <w:r w:rsidRPr="00AE0540">
        <w:rPr>
          <w:rFonts w:ascii="Times New Roman" w:hAnsi="Times New Roman"/>
          <w:u w:val="single"/>
          <w:lang w:eastAsia="pl-PL"/>
        </w:rPr>
        <w:t xml:space="preserve">Ww. oświadczenie należy złożyć w oryginale. </w:t>
      </w:r>
      <w:r w:rsidRPr="00AE0540">
        <w:rPr>
          <w:rFonts w:ascii="Times New Roman" w:eastAsia="Times New Roman" w:hAnsi="Times New Roman"/>
          <w:lang w:eastAsia="pl-PL"/>
        </w:rPr>
        <w:t>P</w:t>
      </w:r>
      <w:r w:rsidRPr="00AE0540">
        <w:rPr>
          <w:rFonts w:ascii="Times New Roman" w:hAnsi="Times New Roman"/>
          <w:lang w:eastAsia="pl-PL"/>
        </w:rPr>
        <w:t xml:space="preserve">rzykładowy wzór oświadczenia wymaganego od wykonawcy w zakresie wypełnienia przez niego obowiązków informacyjnych przewidzianych w art. 13 lub art. 14 RODO stanowi zapis w </w:t>
      </w:r>
      <w:r w:rsidRPr="00AE0540">
        <w:rPr>
          <w:rFonts w:ascii="Times New Roman" w:hAnsi="Times New Roman"/>
          <w:b/>
          <w:lang w:eastAsia="pl-PL"/>
        </w:rPr>
        <w:t>załączniku nr 1 do SIWZ</w:t>
      </w:r>
      <w:r w:rsidRPr="00AE0540">
        <w:rPr>
          <w:rFonts w:ascii="Times New Roman" w:hAnsi="Times New Roman"/>
          <w:lang w:eastAsia="pl-PL"/>
        </w:rPr>
        <w:t xml:space="preserve">. </w:t>
      </w:r>
    </w:p>
    <w:p w:rsidR="00FF3779" w:rsidRPr="00170903" w:rsidRDefault="00FF3779" w:rsidP="00170903">
      <w:pPr>
        <w:autoSpaceDE w:val="0"/>
        <w:spacing w:after="0"/>
        <w:ind w:left="426" w:hanging="426"/>
        <w:jc w:val="both"/>
        <w:rPr>
          <w:rFonts w:ascii="Times New Roman" w:hAnsi="Times New Roman"/>
        </w:rPr>
      </w:pPr>
    </w:p>
    <w:p w:rsidR="000F5BC1" w:rsidRDefault="00B55D06" w:rsidP="00170903">
      <w:pPr>
        <w:tabs>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Rozdział XVII</w:t>
      </w:r>
    </w:p>
    <w:p w:rsidR="001E4824" w:rsidRPr="00170903" w:rsidRDefault="001E4824" w:rsidP="00170903">
      <w:pPr>
        <w:tabs>
          <w:tab w:val="left" w:pos="1418"/>
        </w:tabs>
        <w:spacing w:after="0"/>
        <w:jc w:val="both"/>
        <w:rPr>
          <w:rFonts w:ascii="Times New Roman" w:hAnsi="Times New Roman"/>
          <w:b/>
        </w:rPr>
      </w:pPr>
      <w:r w:rsidRPr="00170903">
        <w:rPr>
          <w:rFonts w:ascii="Times New Roman" w:hAnsi="Times New Roman"/>
          <w:b/>
        </w:rPr>
        <w:t>Istotne dla stron postanowienia, które zostaną wprowadzone do treści zawieranej umowy w</w:t>
      </w:r>
      <w:r w:rsidRPr="00170903">
        <w:rPr>
          <w:rFonts w:ascii="Times New Roman" w:eastAsia="Times New Roman" w:hAnsi="Times New Roman"/>
          <w:b/>
          <w:lang w:eastAsia="pl-PL"/>
        </w:rPr>
        <w:t xml:space="preserve"> </w:t>
      </w:r>
      <w:r w:rsidRPr="00170903">
        <w:rPr>
          <w:rFonts w:ascii="Times New Roman" w:hAnsi="Times New Roman"/>
          <w:b/>
        </w:rPr>
        <w:t>sprawie zamówienia publicznego, ogólne warunki umowy albo wzór umowy</w:t>
      </w:r>
    </w:p>
    <w:p w:rsidR="000F5BC1" w:rsidRPr="00170903" w:rsidRDefault="000F5BC1" w:rsidP="00157534">
      <w:pPr>
        <w:pStyle w:val="Nagwek7"/>
        <w:keepNext w:val="0"/>
        <w:keepLines w:val="0"/>
        <w:numPr>
          <w:ilvl w:val="6"/>
          <w:numId w:val="0"/>
        </w:numPr>
        <w:tabs>
          <w:tab w:val="num" w:pos="1296"/>
        </w:tabs>
        <w:suppressAutoHyphens/>
        <w:spacing w:before="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załącznik nr </w:t>
      </w:r>
      <w:r w:rsidR="00012D5A">
        <w:rPr>
          <w:rFonts w:ascii="Times New Roman" w:hAnsi="Times New Roman" w:cs="Times New Roman"/>
          <w:i w:val="0"/>
          <w:color w:val="auto"/>
        </w:rPr>
        <w:t>6</w:t>
      </w:r>
      <w:r w:rsidR="00822145">
        <w:rPr>
          <w:rFonts w:ascii="Times New Roman" w:hAnsi="Times New Roman" w:cs="Times New Roman"/>
          <w:i w:val="0"/>
          <w:color w:val="auto"/>
        </w:rPr>
        <w:t>/6a</w:t>
      </w:r>
      <w:r w:rsidR="00012D5A">
        <w:rPr>
          <w:rFonts w:ascii="Times New Roman" w:hAnsi="Times New Roman" w:cs="Times New Roman"/>
          <w:i w:val="0"/>
          <w:color w:val="auto"/>
        </w:rPr>
        <w:t xml:space="preserve"> </w:t>
      </w:r>
      <w:r w:rsidRPr="00170903">
        <w:rPr>
          <w:rFonts w:ascii="Times New Roman" w:hAnsi="Times New Roman" w:cs="Times New Roman"/>
          <w:i w:val="0"/>
          <w:color w:val="auto"/>
        </w:rPr>
        <w:t>do SIWZ.</w:t>
      </w:r>
    </w:p>
    <w:p w:rsidR="00EF6326" w:rsidRPr="00170903" w:rsidRDefault="00EF6326" w:rsidP="00170903">
      <w:pPr>
        <w:spacing w:after="0"/>
        <w:jc w:val="both"/>
        <w:rPr>
          <w:rFonts w:ascii="Times New Roman" w:hAnsi="Times New Roman"/>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VIII</w:t>
      </w:r>
    </w:p>
    <w:p w:rsidR="00592EF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Postanowienia końcowe</w:t>
      </w:r>
    </w:p>
    <w:p w:rsidR="00592EF3" w:rsidRPr="00170903" w:rsidRDefault="00592EF3" w:rsidP="00C85C1D">
      <w:p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w:t>
      </w:r>
      <w:proofErr w:type="spellStart"/>
      <w:r w:rsidRPr="00170903">
        <w:rPr>
          <w:rFonts w:ascii="Times New Roman" w:eastAsia="Times New Roman" w:hAnsi="Times New Roman"/>
          <w:lang w:eastAsia="pl-PL"/>
        </w:rPr>
        <w:t>t</w:t>
      </w:r>
      <w:r w:rsidR="007C7BBD">
        <w:rPr>
          <w:rFonts w:ascii="Times New Roman" w:eastAsia="Times New Roman" w:hAnsi="Times New Roman"/>
          <w:lang w:eastAsia="pl-PL"/>
        </w:rPr>
        <w:t>.</w:t>
      </w:r>
      <w:r w:rsidRPr="00170903">
        <w:rPr>
          <w:rFonts w:ascii="Times New Roman" w:eastAsia="Times New Roman" w:hAnsi="Times New Roman"/>
          <w:lang w:eastAsia="pl-PL"/>
        </w:rPr>
        <w:t>j</w:t>
      </w:r>
      <w:proofErr w:type="spellEnd"/>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w:t>
      </w:r>
      <w:r w:rsidR="00822145">
        <w:rPr>
          <w:rFonts w:ascii="Times New Roman" w:eastAsia="Times New Roman" w:hAnsi="Times New Roman"/>
          <w:lang w:eastAsia="pl-PL"/>
        </w:rPr>
        <w:t>8</w:t>
      </w:r>
      <w:r w:rsidR="002349B0" w:rsidRPr="00170903">
        <w:rPr>
          <w:rFonts w:ascii="Times New Roman" w:eastAsia="Times New Roman" w:hAnsi="Times New Roman"/>
          <w:lang w:eastAsia="pl-PL"/>
        </w:rPr>
        <w:t xml:space="preserve"> r. poz. </w:t>
      </w:r>
      <w:r w:rsidR="00E11655">
        <w:rPr>
          <w:rFonts w:ascii="Times New Roman" w:eastAsia="Times New Roman" w:hAnsi="Times New Roman"/>
          <w:lang w:eastAsia="pl-PL"/>
        </w:rPr>
        <w:t>1</w:t>
      </w:r>
      <w:r w:rsidR="00822145">
        <w:rPr>
          <w:rFonts w:ascii="Times New Roman" w:eastAsia="Times New Roman" w:hAnsi="Times New Roman"/>
          <w:lang w:eastAsia="pl-PL"/>
        </w:rPr>
        <w:t>986</w:t>
      </w:r>
      <w:r w:rsidR="00E11655">
        <w:rPr>
          <w:rFonts w:ascii="Times New Roman" w:eastAsia="Times New Roman" w:hAnsi="Times New Roman"/>
          <w:lang w:eastAsia="pl-PL"/>
        </w:rPr>
        <w:t xml:space="preserve"> z </w:t>
      </w:r>
      <w:proofErr w:type="spellStart"/>
      <w:r w:rsidR="00E11655">
        <w:rPr>
          <w:rFonts w:ascii="Times New Roman" w:eastAsia="Times New Roman" w:hAnsi="Times New Roman"/>
          <w:lang w:eastAsia="pl-PL"/>
        </w:rPr>
        <w:t>późn</w:t>
      </w:r>
      <w:proofErr w:type="spellEnd"/>
      <w:r w:rsidR="00E11655">
        <w:rPr>
          <w:rFonts w:ascii="Times New Roman" w:eastAsia="Times New Roman" w:hAnsi="Times New Roman"/>
          <w:lang w:eastAsia="pl-PL"/>
        </w:rPr>
        <w:t>.</w:t>
      </w:r>
      <w:r w:rsidR="002349B0" w:rsidRPr="00170903">
        <w:rPr>
          <w:rFonts w:ascii="Times New Roman" w:eastAsia="Times New Roman" w:hAnsi="Times New Roman"/>
          <w:lang w:eastAsia="pl-PL"/>
        </w:rPr>
        <w:t xml:space="preserve"> zm.).</w:t>
      </w:r>
    </w:p>
    <w:sectPr w:rsidR="00592EF3" w:rsidRPr="00170903" w:rsidSect="002349B0">
      <w:headerReference w:type="default" r:id="rId10"/>
      <w:headerReference w:type="first" r:id="rId11"/>
      <w:footerReference w:type="first" r:id="rId12"/>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6F" w:rsidRDefault="0001416F" w:rsidP="00210801">
      <w:pPr>
        <w:spacing w:after="0" w:line="240" w:lineRule="auto"/>
      </w:pPr>
      <w:r>
        <w:separator/>
      </w:r>
    </w:p>
  </w:endnote>
  <w:endnote w:type="continuationSeparator" w:id="0">
    <w:p w:rsidR="0001416F" w:rsidRDefault="0001416F"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6F" w:rsidRDefault="0001416F" w:rsidP="00210801">
      <w:pPr>
        <w:spacing w:after="0" w:line="240" w:lineRule="auto"/>
      </w:pPr>
      <w:r>
        <w:separator/>
      </w:r>
    </w:p>
  </w:footnote>
  <w:footnote w:type="continuationSeparator" w:id="0">
    <w:p w:rsidR="0001416F" w:rsidRDefault="0001416F"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8AE0343"/>
    <w:multiLevelType w:val="hybridMultilevel"/>
    <w:tmpl w:val="D3A87C0A"/>
    <w:lvl w:ilvl="0" w:tplc="EAD69A82">
      <w:start w:val="15"/>
      <w:numFmt w:val="decimal"/>
      <w:lvlText w:val="%1."/>
      <w:lvlJc w:val="left"/>
      <w:pPr>
        <w:ind w:left="360" w:hanging="360"/>
      </w:pPr>
      <w:rPr>
        <w:rFonts w:eastAsia="Calibri"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5AD7284E"/>
    <w:multiLevelType w:val="hybridMultilevel"/>
    <w:tmpl w:val="C062F4C8"/>
    <w:lvl w:ilvl="0" w:tplc="1C8EEF7A">
      <w:start w:val="14"/>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48" w15:restartNumberingAfterBreak="0">
    <w:nsid w:val="70FC3815"/>
    <w:multiLevelType w:val="hybridMultilevel"/>
    <w:tmpl w:val="65666EE6"/>
    <w:lvl w:ilvl="0" w:tplc="04150011">
      <w:start w:val="1"/>
      <w:numFmt w:val="decimal"/>
      <w:lvlText w:val="%1)"/>
      <w:lvlJc w:val="left"/>
      <w:pPr>
        <w:ind w:left="644" w:hanging="360"/>
      </w:pPr>
    </w:lvl>
    <w:lvl w:ilvl="1" w:tplc="02805E06">
      <w:start w:val="1"/>
      <w:numFmt w:val="lowerLetter"/>
      <w:lvlText w:val="%2."/>
      <w:lvlJc w:val="left"/>
      <w:pPr>
        <w:ind w:left="1364" w:hanging="360"/>
      </w:pPr>
      <w:rPr>
        <w:rFonts w:hint="default"/>
      </w:r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0"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1"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B46331"/>
    <w:multiLevelType w:val="hybridMultilevel"/>
    <w:tmpl w:val="16DC7546"/>
    <w:lvl w:ilvl="0" w:tplc="02805E06">
      <w:start w:val="1"/>
      <w:numFmt w:val="lowerLetter"/>
      <w:lvlText w:val="%1."/>
      <w:lvlJc w:val="left"/>
      <w:pPr>
        <w:ind w:left="2160" w:hanging="360"/>
      </w:pPr>
      <w:rPr>
        <w:rFonts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num w:numId="1">
    <w:abstractNumId w:val="38"/>
  </w:num>
  <w:num w:numId="2">
    <w:abstractNumId w:val="40"/>
  </w:num>
  <w:num w:numId="3">
    <w:abstractNumId w:val="39"/>
  </w:num>
  <w:num w:numId="4">
    <w:abstractNumId w:val="27"/>
  </w:num>
  <w:num w:numId="5">
    <w:abstractNumId w:val="51"/>
  </w:num>
  <w:num w:numId="6">
    <w:abstractNumId w:val="45"/>
  </w:num>
  <w:num w:numId="7">
    <w:abstractNumId w:val="32"/>
  </w:num>
  <w:num w:numId="8">
    <w:abstractNumId w:val="47"/>
  </w:num>
  <w:num w:numId="9">
    <w:abstractNumId w:val="48"/>
  </w:num>
  <w:num w:numId="10">
    <w:abstractNumId w:val="41"/>
  </w:num>
  <w:num w:numId="11">
    <w:abstractNumId w:val="52"/>
  </w:num>
  <w:num w:numId="12">
    <w:abstractNumId w:val="46"/>
  </w:num>
  <w:num w:numId="13">
    <w:abstractNumId w:val="34"/>
  </w:num>
  <w:num w:numId="14">
    <w:abstractNumId w:val="49"/>
  </w:num>
  <w:num w:numId="15">
    <w:abstractNumId w:val="23"/>
  </w:num>
  <w:num w:numId="16">
    <w:abstractNumId w:val="50"/>
  </w:num>
  <w:num w:numId="17">
    <w:abstractNumId w:val="37"/>
  </w:num>
  <w:num w:numId="18">
    <w:abstractNumId w:val="43"/>
  </w:num>
  <w:num w:numId="19">
    <w:abstractNumId w:val="44"/>
  </w:num>
  <w:num w:numId="20">
    <w:abstractNumId w:val="36"/>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28"/>
  </w:num>
  <w:num w:numId="23">
    <w:abstractNumId w:val="5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98"/>
    <w:rsid w:val="000004CD"/>
    <w:rsid w:val="0000139A"/>
    <w:rsid w:val="000023ED"/>
    <w:rsid w:val="00005E4C"/>
    <w:rsid w:val="000101EA"/>
    <w:rsid w:val="00010689"/>
    <w:rsid w:val="00012D5A"/>
    <w:rsid w:val="0001416F"/>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E5C"/>
    <w:rsid w:val="00084C8C"/>
    <w:rsid w:val="000946B9"/>
    <w:rsid w:val="00095080"/>
    <w:rsid w:val="0009773C"/>
    <w:rsid w:val="000B4677"/>
    <w:rsid w:val="000B4828"/>
    <w:rsid w:val="000B6F07"/>
    <w:rsid w:val="000B7994"/>
    <w:rsid w:val="000C05C9"/>
    <w:rsid w:val="000C406E"/>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237D6"/>
    <w:rsid w:val="001319F3"/>
    <w:rsid w:val="0013297C"/>
    <w:rsid w:val="001345FF"/>
    <w:rsid w:val="001358C5"/>
    <w:rsid w:val="0014070C"/>
    <w:rsid w:val="00156FF9"/>
    <w:rsid w:val="00157534"/>
    <w:rsid w:val="00160D6A"/>
    <w:rsid w:val="001616E1"/>
    <w:rsid w:val="00170076"/>
    <w:rsid w:val="00170903"/>
    <w:rsid w:val="00170D67"/>
    <w:rsid w:val="0017265D"/>
    <w:rsid w:val="0017387D"/>
    <w:rsid w:val="00180277"/>
    <w:rsid w:val="001879A7"/>
    <w:rsid w:val="001902F3"/>
    <w:rsid w:val="001906ED"/>
    <w:rsid w:val="001939EB"/>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7923"/>
    <w:rsid w:val="001F545D"/>
    <w:rsid w:val="00200837"/>
    <w:rsid w:val="002022DB"/>
    <w:rsid w:val="00203811"/>
    <w:rsid w:val="002060A5"/>
    <w:rsid w:val="002071FE"/>
    <w:rsid w:val="00210801"/>
    <w:rsid w:val="002138EA"/>
    <w:rsid w:val="0022055F"/>
    <w:rsid w:val="00220CDB"/>
    <w:rsid w:val="002323D9"/>
    <w:rsid w:val="002349B0"/>
    <w:rsid w:val="002404F2"/>
    <w:rsid w:val="00244F9A"/>
    <w:rsid w:val="00246862"/>
    <w:rsid w:val="002515C9"/>
    <w:rsid w:val="0025402F"/>
    <w:rsid w:val="002541E6"/>
    <w:rsid w:val="00255F01"/>
    <w:rsid w:val="00260B6A"/>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EAD"/>
    <w:rsid w:val="002E55E2"/>
    <w:rsid w:val="002E65B0"/>
    <w:rsid w:val="002F2DDD"/>
    <w:rsid w:val="002F483B"/>
    <w:rsid w:val="002F6856"/>
    <w:rsid w:val="00304B4E"/>
    <w:rsid w:val="0030680A"/>
    <w:rsid w:val="003120C8"/>
    <w:rsid w:val="0031356D"/>
    <w:rsid w:val="00313FEF"/>
    <w:rsid w:val="00314D14"/>
    <w:rsid w:val="00322B28"/>
    <w:rsid w:val="003230EA"/>
    <w:rsid w:val="00325DC6"/>
    <w:rsid w:val="00326263"/>
    <w:rsid w:val="00326F37"/>
    <w:rsid w:val="00327FB8"/>
    <w:rsid w:val="00335869"/>
    <w:rsid w:val="00335DF3"/>
    <w:rsid w:val="00341227"/>
    <w:rsid w:val="00343089"/>
    <w:rsid w:val="00351716"/>
    <w:rsid w:val="00351F91"/>
    <w:rsid w:val="003565AC"/>
    <w:rsid w:val="00357221"/>
    <w:rsid w:val="003645F4"/>
    <w:rsid w:val="00370A19"/>
    <w:rsid w:val="00376635"/>
    <w:rsid w:val="00377AFC"/>
    <w:rsid w:val="003806DE"/>
    <w:rsid w:val="00386529"/>
    <w:rsid w:val="00393773"/>
    <w:rsid w:val="00393887"/>
    <w:rsid w:val="00394A2D"/>
    <w:rsid w:val="0039594F"/>
    <w:rsid w:val="00396941"/>
    <w:rsid w:val="003A2086"/>
    <w:rsid w:val="003A27D2"/>
    <w:rsid w:val="003A449E"/>
    <w:rsid w:val="003A5DC7"/>
    <w:rsid w:val="003A604E"/>
    <w:rsid w:val="003A6593"/>
    <w:rsid w:val="003B40E3"/>
    <w:rsid w:val="003B4777"/>
    <w:rsid w:val="003C2264"/>
    <w:rsid w:val="003C50F7"/>
    <w:rsid w:val="003C7634"/>
    <w:rsid w:val="003D0C82"/>
    <w:rsid w:val="003E1176"/>
    <w:rsid w:val="003E20B5"/>
    <w:rsid w:val="003F149A"/>
    <w:rsid w:val="00403B65"/>
    <w:rsid w:val="00405E75"/>
    <w:rsid w:val="0040703D"/>
    <w:rsid w:val="00410F83"/>
    <w:rsid w:val="004129B7"/>
    <w:rsid w:val="00415BDF"/>
    <w:rsid w:val="0042566D"/>
    <w:rsid w:val="00430AFD"/>
    <w:rsid w:val="00432B5C"/>
    <w:rsid w:val="00443481"/>
    <w:rsid w:val="00444409"/>
    <w:rsid w:val="004541AE"/>
    <w:rsid w:val="00454762"/>
    <w:rsid w:val="00460B3F"/>
    <w:rsid w:val="00462D0F"/>
    <w:rsid w:val="00462E0B"/>
    <w:rsid w:val="00465146"/>
    <w:rsid w:val="00466CB7"/>
    <w:rsid w:val="0046729E"/>
    <w:rsid w:val="004715C1"/>
    <w:rsid w:val="0048206F"/>
    <w:rsid w:val="00483670"/>
    <w:rsid w:val="00483F61"/>
    <w:rsid w:val="00492CE0"/>
    <w:rsid w:val="00494708"/>
    <w:rsid w:val="004A14FC"/>
    <w:rsid w:val="004B0280"/>
    <w:rsid w:val="004C3E18"/>
    <w:rsid w:val="004D15F3"/>
    <w:rsid w:val="004D1CFE"/>
    <w:rsid w:val="004D4C05"/>
    <w:rsid w:val="004D7AC0"/>
    <w:rsid w:val="004E3DB5"/>
    <w:rsid w:val="004E608A"/>
    <w:rsid w:val="004F1816"/>
    <w:rsid w:val="004F3D11"/>
    <w:rsid w:val="004F6F53"/>
    <w:rsid w:val="004F7E7E"/>
    <w:rsid w:val="00500EBC"/>
    <w:rsid w:val="00502EF5"/>
    <w:rsid w:val="005042BB"/>
    <w:rsid w:val="0051003F"/>
    <w:rsid w:val="005117E4"/>
    <w:rsid w:val="005130A3"/>
    <w:rsid w:val="00513875"/>
    <w:rsid w:val="0051652D"/>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81B88"/>
    <w:rsid w:val="00590991"/>
    <w:rsid w:val="00591A1B"/>
    <w:rsid w:val="00592EF3"/>
    <w:rsid w:val="005A562B"/>
    <w:rsid w:val="005A5B45"/>
    <w:rsid w:val="005B29A0"/>
    <w:rsid w:val="005B6783"/>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86098"/>
    <w:rsid w:val="00790BB0"/>
    <w:rsid w:val="007A087C"/>
    <w:rsid w:val="007A19F6"/>
    <w:rsid w:val="007A5530"/>
    <w:rsid w:val="007A7525"/>
    <w:rsid w:val="007B1AE2"/>
    <w:rsid w:val="007B2BD1"/>
    <w:rsid w:val="007C28FB"/>
    <w:rsid w:val="007C2EDF"/>
    <w:rsid w:val="007C300D"/>
    <w:rsid w:val="007C5202"/>
    <w:rsid w:val="007C7BBD"/>
    <w:rsid w:val="007D1C93"/>
    <w:rsid w:val="007E12EB"/>
    <w:rsid w:val="007E477C"/>
    <w:rsid w:val="007E7E9B"/>
    <w:rsid w:val="007F194F"/>
    <w:rsid w:val="007F34B4"/>
    <w:rsid w:val="007F50AD"/>
    <w:rsid w:val="00804A50"/>
    <w:rsid w:val="00805F54"/>
    <w:rsid w:val="00814075"/>
    <w:rsid w:val="00821FB7"/>
    <w:rsid w:val="00822145"/>
    <w:rsid w:val="00827798"/>
    <w:rsid w:val="00845FE7"/>
    <w:rsid w:val="00852669"/>
    <w:rsid w:val="0086030F"/>
    <w:rsid w:val="008616EE"/>
    <w:rsid w:val="00864EB8"/>
    <w:rsid w:val="0086559D"/>
    <w:rsid w:val="00865B8F"/>
    <w:rsid w:val="00866739"/>
    <w:rsid w:val="00870991"/>
    <w:rsid w:val="00881FC5"/>
    <w:rsid w:val="00883E48"/>
    <w:rsid w:val="0088465D"/>
    <w:rsid w:val="00886EF0"/>
    <w:rsid w:val="008910B7"/>
    <w:rsid w:val="008975C3"/>
    <w:rsid w:val="008A1EF0"/>
    <w:rsid w:val="008A3A05"/>
    <w:rsid w:val="008A44AA"/>
    <w:rsid w:val="008A6E17"/>
    <w:rsid w:val="008B363A"/>
    <w:rsid w:val="008B3B3B"/>
    <w:rsid w:val="008B50D0"/>
    <w:rsid w:val="008C0661"/>
    <w:rsid w:val="008C1342"/>
    <w:rsid w:val="008C1D59"/>
    <w:rsid w:val="008C656F"/>
    <w:rsid w:val="008D406A"/>
    <w:rsid w:val="008D5683"/>
    <w:rsid w:val="008D5C73"/>
    <w:rsid w:val="008D6F47"/>
    <w:rsid w:val="008E4316"/>
    <w:rsid w:val="008E7F87"/>
    <w:rsid w:val="008F0BF7"/>
    <w:rsid w:val="00904E79"/>
    <w:rsid w:val="00906D2C"/>
    <w:rsid w:val="00914B84"/>
    <w:rsid w:val="0092609C"/>
    <w:rsid w:val="00931739"/>
    <w:rsid w:val="00931A04"/>
    <w:rsid w:val="00933F42"/>
    <w:rsid w:val="009441F5"/>
    <w:rsid w:val="00944B14"/>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A17C3"/>
    <w:rsid w:val="00AA5D6E"/>
    <w:rsid w:val="00AB0D46"/>
    <w:rsid w:val="00AB742E"/>
    <w:rsid w:val="00AC0A3C"/>
    <w:rsid w:val="00AC5013"/>
    <w:rsid w:val="00AC66EE"/>
    <w:rsid w:val="00AD58C1"/>
    <w:rsid w:val="00AD732B"/>
    <w:rsid w:val="00AE6599"/>
    <w:rsid w:val="00B01DF3"/>
    <w:rsid w:val="00B0465E"/>
    <w:rsid w:val="00B06DBD"/>
    <w:rsid w:val="00B11EDF"/>
    <w:rsid w:val="00B15765"/>
    <w:rsid w:val="00B24FFB"/>
    <w:rsid w:val="00B34CBF"/>
    <w:rsid w:val="00B353E7"/>
    <w:rsid w:val="00B375EA"/>
    <w:rsid w:val="00B4248E"/>
    <w:rsid w:val="00B47D5A"/>
    <w:rsid w:val="00B52B7E"/>
    <w:rsid w:val="00B53A24"/>
    <w:rsid w:val="00B53B0E"/>
    <w:rsid w:val="00B558FF"/>
    <w:rsid w:val="00B55D06"/>
    <w:rsid w:val="00B60791"/>
    <w:rsid w:val="00B64AB4"/>
    <w:rsid w:val="00B71EDC"/>
    <w:rsid w:val="00B725E0"/>
    <w:rsid w:val="00B72DB0"/>
    <w:rsid w:val="00B72DC9"/>
    <w:rsid w:val="00B749DA"/>
    <w:rsid w:val="00BA0EC9"/>
    <w:rsid w:val="00BA2381"/>
    <w:rsid w:val="00BA784A"/>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D28"/>
    <w:rsid w:val="00C34EB9"/>
    <w:rsid w:val="00C370A8"/>
    <w:rsid w:val="00C37578"/>
    <w:rsid w:val="00C400EF"/>
    <w:rsid w:val="00C41688"/>
    <w:rsid w:val="00C41B03"/>
    <w:rsid w:val="00C44B2B"/>
    <w:rsid w:val="00C473C1"/>
    <w:rsid w:val="00C54B07"/>
    <w:rsid w:val="00C56C36"/>
    <w:rsid w:val="00C57E58"/>
    <w:rsid w:val="00C6298E"/>
    <w:rsid w:val="00C64F44"/>
    <w:rsid w:val="00C7058C"/>
    <w:rsid w:val="00C7113F"/>
    <w:rsid w:val="00C7223D"/>
    <w:rsid w:val="00C724F5"/>
    <w:rsid w:val="00C736DF"/>
    <w:rsid w:val="00C74587"/>
    <w:rsid w:val="00C81DE5"/>
    <w:rsid w:val="00C844D0"/>
    <w:rsid w:val="00C859EA"/>
    <w:rsid w:val="00C85C1D"/>
    <w:rsid w:val="00C85C4B"/>
    <w:rsid w:val="00C863E4"/>
    <w:rsid w:val="00C87216"/>
    <w:rsid w:val="00C9225C"/>
    <w:rsid w:val="00C95273"/>
    <w:rsid w:val="00C96719"/>
    <w:rsid w:val="00C97ACB"/>
    <w:rsid w:val="00CA1768"/>
    <w:rsid w:val="00CA36A4"/>
    <w:rsid w:val="00CA5676"/>
    <w:rsid w:val="00CA5C15"/>
    <w:rsid w:val="00CA5DF7"/>
    <w:rsid w:val="00CA5E5A"/>
    <w:rsid w:val="00CA7532"/>
    <w:rsid w:val="00CB1EB4"/>
    <w:rsid w:val="00CB71FA"/>
    <w:rsid w:val="00CC1BC7"/>
    <w:rsid w:val="00CC2321"/>
    <w:rsid w:val="00CC2D4E"/>
    <w:rsid w:val="00CC6976"/>
    <w:rsid w:val="00CD31BD"/>
    <w:rsid w:val="00CD430D"/>
    <w:rsid w:val="00CE5BB6"/>
    <w:rsid w:val="00D022DD"/>
    <w:rsid w:val="00D0287A"/>
    <w:rsid w:val="00D1094D"/>
    <w:rsid w:val="00D128F8"/>
    <w:rsid w:val="00D12EE6"/>
    <w:rsid w:val="00D1399B"/>
    <w:rsid w:val="00D15D0F"/>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60F9D"/>
    <w:rsid w:val="00D7185E"/>
    <w:rsid w:val="00D73DF1"/>
    <w:rsid w:val="00D8190B"/>
    <w:rsid w:val="00D850C8"/>
    <w:rsid w:val="00D879EB"/>
    <w:rsid w:val="00D90126"/>
    <w:rsid w:val="00D94166"/>
    <w:rsid w:val="00DA497C"/>
    <w:rsid w:val="00DA4EEB"/>
    <w:rsid w:val="00DB2D39"/>
    <w:rsid w:val="00DC172E"/>
    <w:rsid w:val="00DC2062"/>
    <w:rsid w:val="00DD234B"/>
    <w:rsid w:val="00DE0853"/>
    <w:rsid w:val="00DE1469"/>
    <w:rsid w:val="00DE296F"/>
    <w:rsid w:val="00DE58F0"/>
    <w:rsid w:val="00DE76F1"/>
    <w:rsid w:val="00DF2486"/>
    <w:rsid w:val="00DF2C43"/>
    <w:rsid w:val="00DF50C7"/>
    <w:rsid w:val="00E061BE"/>
    <w:rsid w:val="00E06267"/>
    <w:rsid w:val="00E1050B"/>
    <w:rsid w:val="00E11655"/>
    <w:rsid w:val="00E15E5B"/>
    <w:rsid w:val="00E219FF"/>
    <w:rsid w:val="00E22B24"/>
    <w:rsid w:val="00E22C63"/>
    <w:rsid w:val="00E25236"/>
    <w:rsid w:val="00E27648"/>
    <w:rsid w:val="00E31DEC"/>
    <w:rsid w:val="00E327B5"/>
    <w:rsid w:val="00E337B1"/>
    <w:rsid w:val="00E34307"/>
    <w:rsid w:val="00E34E2C"/>
    <w:rsid w:val="00E3571C"/>
    <w:rsid w:val="00E4417D"/>
    <w:rsid w:val="00E47EF7"/>
    <w:rsid w:val="00E51E49"/>
    <w:rsid w:val="00E52660"/>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35F6"/>
    <w:rsid w:val="00F06B8F"/>
    <w:rsid w:val="00F10094"/>
    <w:rsid w:val="00F100E2"/>
    <w:rsid w:val="00F101D1"/>
    <w:rsid w:val="00F10DD6"/>
    <w:rsid w:val="00F1359A"/>
    <w:rsid w:val="00F148D2"/>
    <w:rsid w:val="00F15E3B"/>
    <w:rsid w:val="00F16832"/>
    <w:rsid w:val="00F208BB"/>
    <w:rsid w:val="00F233E7"/>
    <w:rsid w:val="00F23DC9"/>
    <w:rsid w:val="00F300AE"/>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3779"/>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F717D"/>
  <w15:docId w15:val="{76C0FE1B-889C-4E4A-AD40-A330F57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aliases w:val="CW_Lista,Wypunktowanie,L1,Numerowanie,Akapit z listą BS"/>
    <w:basedOn w:val="Normalny"/>
    <w:link w:val="AkapitzlistZnak"/>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AkapitzlistZnak">
    <w:name w:val="Akapit z listą Znak"/>
    <w:aliases w:val="CW_Lista Znak,Wypunktowanie Znak,L1 Znak,Numerowanie Znak,Akapit z listą BS Znak"/>
    <w:link w:val="Akapitzlist"/>
    <w:uiPriority w:val="34"/>
    <w:locked/>
    <w:rsid w:val="00591A1B"/>
    <w:rPr>
      <w:rFonts w:eastAsia="Times New Roman" w:cs="Calibri"/>
      <w:sz w:val="22"/>
      <w:szCs w:val="22"/>
    </w:rPr>
  </w:style>
  <w:style w:type="character" w:styleId="Uwydatnienie">
    <w:name w:val="Emphasis"/>
    <w:basedOn w:val="Domylnaczcionkaakapitu"/>
    <w:uiPriority w:val="20"/>
    <w:qFormat/>
    <w:rsid w:val="00E34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dobraszczecinska.pl/strony/menu/141.d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0439-8600-4B24-B5F2-090AA43B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18</Pages>
  <Words>6777</Words>
  <Characters>40662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61</cp:revision>
  <cp:lastPrinted>2019-03-07T13:13:00Z</cp:lastPrinted>
  <dcterms:created xsi:type="dcterms:W3CDTF">2017-01-27T13:57:00Z</dcterms:created>
  <dcterms:modified xsi:type="dcterms:W3CDTF">2019-03-11T10:20:00Z</dcterms:modified>
</cp:coreProperties>
</file>