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F97CCD">
        <w:rPr>
          <w:rFonts w:ascii="Times New Roman" w:hAnsi="Times New Roman" w:cs="Times New Roman"/>
          <w:b/>
          <w:bCs/>
        </w:rPr>
        <w:t>8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2742DA" w:rsidRPr="009C6683" w:rsidRDefault="002742DA" w:rsidP="002742D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6683">
        <w:rPr>
          <w:rFonts w:ascii="Times New Roman" w:hAnsi="Times New Roman" w:cs="Times New Roman"/>
          <w:b/>
          <w:bCs/>
          <w:i/>
          <w:sz w:val="24"/>
          <w:szCs w:val="24"/>
        </w:rPr>
        <w:t>„Eksploatacja i utrzymanie drożności kanalizacji deszczowej na terenie gminy Dobra”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BA2BBF">
      <w:t>09</w:t>
    </w:r>
    <w:r>
      <w:t>.201</w:t>
    </w:r>
    <w:r w:rsidR="00BA2BBF">
      <w:t>9</w:t>
    </w:r>
    <w:r w:rsidR="00817C6B">
      <w:t>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C7564"/>
    <w:rsid w:val="00221B92"/>
    <w:rsid w:val="00227193"/>
    <w:rsid w:val="002742DA"/>
    <w:rsid w:val="003C2004"/>
    <w:rsid w:val="003C6F51"/>
    <w:rsid w:val="003D4F59"/>
    <w:rsid w:val="003F46E6"/>
    <w:rsid w:val="0042045C"/>
    <w:rsid w:val="004A59AB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C6683"/>
    <w:rsid w:val="009F4973"/>
    <w:rsid w:val="00AA76FC"/>
    <w:rsid w:val="00B01331"/>
    <w:rsid w:val="00B12BFD"/>
    <w:rsid w:val="00B519A1"/>
    <w:rsid w:val="00B82B97"/>
    <w:rsid w:val="00BA2BBF"/>
    <w:rsid w:val="00BB3501"/>
    <w:rsid w:val="00BE5DAC"/>
    <w:rsid w:val="00D00218"/>
    <w:rsid w:val="00DB09A3"/>
    <w:rsid w:val="00E50530"/>
    <w:rsid w:val="00F97CCD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142B-7704-42A4-A0E3-9C9187AF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18</cp:revision>
  <cp:lastPrinted>2017-06-20T10:09:00Z</cp:lastPrinted>
  <dcterms:created xsi:type="dcterms:W3CDTF">2017-07-11T07:33:00Z</dcterms:created>
  <dcterms:modified xsi:type="dcterms:W3CDTF">2019-01-11T10:58:00Z</dcterms:modified>
</cp:coreProperties>
</file>