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72" w:rsidRPr="007E533B" w:rsidRDefault="00172ACE">
      <w:pPr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7E533B">
        <w:rPr>
          <w:rFonts w:ascii="Times New Roman" w:hAnsi="Times New Roman"/>
          <w:sz w:val="16"/>
          <w:szCs w:val="16"/>
        </w:rPr>
        <w:t>Załącznik nr 1 do SIWZ</w:t>
      </w:r>
    </w:p>
    <w:p w:rsidR="009F7972" w:rsidRPr="007E533B" w:rsidRDefault="00172ACE">
      <w:pPr>
        <w:jc w:val="center"/>
        <w:rPr>
          <w:rFonts w:ascii="Times New Roman" w:hAnsi="Times New Roman"/>
          <w:b/>
          <w:sz w:val="24"/>
          <w:szCs w:val="24"/>
        </w:rPr>
      </w:pPr>
      <w:r w:rsidRPr="007E533B">
        <w:rPr>
          <w:rFonts w:ascii="Times New Roman" w:hAnsi="Times New Roman"/>
          <w:b/>
          <w:sz w:val="24"/>
          <w:szCs w:val="24"/>
        </w:rPr>
        <w:t>FORMULARZ OFERTOWY</w:t>
      </w:r>
    </w:p>
    <w:p w:rsidR="009F7972" w:rsidRPr="007E533B" w:rsidRDefault="00172ACE">
      <w:pPr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>Nazwa Wykonawcy ……………………………..</w:t>
      </w:r>
    </w:p>
    <w:p w:rsidR="009F7972" w:rsidRPr="007E533B" w:rsidRDefault="00172ACE">
      <w:pPr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>NIP …………………………….REGON …………………………………………</w:t>
      </w:r>
    </w:p>
    <w:p w:rsidR="009F7972" w:rsidRPr="007E533B" w:rsidRDefault="00172ACE">
      <w:pPr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 xml:space="preserve">tel.: …………………………..  </w:t>
      </w:r>
    </w:p>
    <w:p w:rsidR="009F7972" w:rsidRPr="007E533B" w:rsidRDefault="00172ACE">
      <w:pPr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>e mail: …………………………………………..</w:t>
      </w:r>
    </w:p>
    <w:p w:rsidR="00BD4270" w:rsidRPr="007E533B" w:rsidRDefault="00172ACE" w:rsidP="007E533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E533B">
        <w:rPr>
          <w:rFonts w:ascii="Times New Roman" w:hAnsi="Times New Roman"/>
          <w:sz w:val="24"/>
          <w:szCs w:val="24"/>
        </w:rPr>
        <w:t xml:space="preserve">W nawiązaniu do ogłoszenia o przetargu nieograniczonym na </w:t>
      </w:r>
      <w:r w:rsidRPr="007E533B">
        <w:rPr>
          <w:rFonts w:ascii="Times New Roman" w:hAnsi="Times New Roman"/>
          <w:b/>
        </w:rPr>
        <w:t>„</w:t>
      </w:r>
      <w:r w:rsidR="007E533B" w:rsidRPr="007E533B">
        <w:rPr>
          <w:rFonts w:ascii="Times New Roman" w:hAnsi="Times New Roman"/>
          <w:b/>
        </w:rPr>
        <w:t>Świadczenie usługi kompleksowej polegającej na dostawie energii elektrycznej wraz z usługą dystrybucji na potrzeby oświetlenia ulicznego znajdującego się na terenie Gminy Dobra</w:t>
      </w:r>
      <w:r w:rsidR="00BD4270" w:rsidRPr="007E533B">
        <w:rPr>
          <w:rFonts w:ascii="Times New Roman" w:hAnsi="Times New Roman"/>
          <w:b/>
        </w:rPr>
        <w:t>”</w:t>
      </w:r>
    </w:p>
    <w:p w:rsidR="009F7972" w:rsidRPr="007E533B" w:rsidRDefault="00172ACE" w:rsidP="00BD4270">
      <w:pPr>
        <w:pStyle w:val="Akapitzlist"/>
        <w:ind w:left="360"/>
        <w:jc w:val="both"/>
        <w:rPr>
          <w:rFonts w:ascii="Times New Roman" w:hAnsi="Times New Roman"/>
        </w:rPr>
      </w:pPr>
      <w:r w:rsidRPr="007E533B">
        <w:rPr>
          <w:rFonts w:ascii="Times New Roman" w:hAnsi="Times New Roman"/>
          <w:sz w:val="24"/>
          <w:szCs w:val="24"/>
        </w:rPr>
        <w:t xml:space="preserve">przedstawiamy ofertę na wykonanie w/w zamówienia publicznego zgodnie z wymogami zawartymi w Specyfikacji Istotnych Warunków Zamówienia. </w:t>
      </w:r>
    </w:p>
    <w:p w:rsidR="009F7972" w:rsidRPr="007E533B" w:rsidRDefault="00172AC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>Oferujemy wykonanie przedmiotu zamówienia w pełnym rzeczowym zakresie określonym w SIWZ za n/w cenę:</w:t>
      </w:r>
    </w:p>
    <w:p w:rsidR="009F7972" w:rsidRPr="007E533B" w:rsidRDefault="00172ACE">
      <w:pPr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</w:rPr>
        <w:t>Szacunkowa wartość</w:t>
      </w:r>
      <w:r w:rsidRPr="007E533B">
        <w:rPr>
          <w:rFonts w:ascii="Times New Roman" w:hAnsi="Times New Roman"/>
          <w:sz w:val="24"/>
          <w:szCs w:val="24"/>
        </w:rPr>
        <w:t xml:space="preserve"> brutto oferty …………………………….. PLN,</w:t>
      </w:r>
    </w:p>
    <w:p w:rsidR="009F7972" w:rsidRPr="007E533B" w:rsidRDefault="00172ACE">
      <w:pPr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>słownie: ……………………………………..,</w:t>
      </w:r>
    </w:p>
    <w:p w:rsidR="009F7972" w:rsidRPr="007E533B" w:rsidRDefault="00172ACE">
      <w:pPr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 xml:space="preserve">w tym: </w:t>
      </w:r>
      <w:r w:rsidRPr="007E533B">
        <w:rPr>
          <w:rFonts w:ascii="Times New Roman" w:hAnsi="Times New Roman"/>
        </w:rPr>
        <w:t xml:space="preserve">szacunkowa </w:t>
      </w:r>
      <w:r w:rsidRPr="007E533B">
        <w:rPr>
          <w:rFonts w:ascii="Times New Roman" w:hAnsi="Times New Roman"/>
          <w:sz w:val="24"/>
          <w:szCs w:val="24"/>
        </w:rPr>
        <w:t xml:space="preserve">wartość netto </w:t>
      </w:r>
      <w:r w:rsidRPr="007E533B">
        <w:rPr>
          <w:rFonts w:ascii="Times New Roman" w:hAnsi="Times New Roman"/>
          <w:bCs/>
          <w:sz w:val="24"/>
          <w:szCs w:val="24"/>
        </w:rPr>
        <w:t>………………………………</w:t>
      </w:r>
      <w:r w:rsidRPr="007E533B">
        <w:rPr>
          <w:rFonts w:ascii="Times New Roman" w:hAnsi="Times New Roman"/>
          <w:sz w:val="24"/>
          <w:szCs w:val="24"/>
        </w:rPr>
        <w:t xml:space="preserve"> PLN oraz podatek VAT 23 %</w:t>
      </w:r>
    </w:p>
    <w:p w:rsidR="009F7972" w:rsidRPr="007E533B" w:rsidRDefault="00172ACE">
      <w:pPr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 xml:space="preserve">w kwocie </w:t>
      </w:r>
      <w:r w:rsidRPr="007E533B">
        <w:rPr>
          <w:rFonts w:ascii="Times New Roman" w:hAnsi="Times New Roman"/>
          <w:bCs/>
          <w:sz w:val="24"/>
          <w:szCs w:val="24"/>
        </w:rPr>
        <w:t>……………………</w:t>
      </w:r>
      <w:r w:rsidRPr="007E533B">
        <w:rPr>
          <w:rFonts w:ascii="Times New Roman" w:hAnsi="Times New Roman"/>
          <w:sz w:val="24"/>
          <w:szCs w:val="24"/>
        </w:rPr>
        <w:t xml:space="preserve"> PLN </w:t>
      </w:r>
    </w:p>
    <w:p w:rsidR="009F7972" w:rsidRPr="007E533B" w:rsidRDefault="00172ACE">
      <w:pPr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>Ceny jednostkowe zostały zawarte w formularzu cenowym – Załącznik nr 2 do SIWZ.</w:t>
      </w:r>
    </w:p>
    <w:p w:rsidR="009F7972" w:rsidRPr="007E533B" w:rsidRDefault="00172ACE">
      <w:pPr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>Wartość dostawy energii elektrycznej obejmuje sprzedaż energii elektrycznej i świadczenie usługi dystrybucyjnej.</w:t>
      </w:r>
    </w:p>
    <w:p w:rsidR="009F7972" w:rsidRPr="007E533B" w:rsidRDefault="00172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>UWAGA:</w:t>
      </w:r>
    </w:p>
    <w:p w:rsidR="009F7972" w:rsidRPr="007E533B" w:rsidRDefault="00172AC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 xml:space="preserve">Wartości są podane z dokładnością dwóch miejsc po przecinku. </w:t>
      </w:r>
    </w:p>
    <w:p w:rsidR="009F7972" w:rsidRPr="007E533B" w:rsidRDefault="00172AC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 xml:space="preserve">Prognozowane roczne zużycie energii elektrycznej na poszczególnych punktach poboru energii ma charakter jedynie orientacyjny, służący do porównania ofert i w żadnym wypadku nie stanowi ze strony Zamawiającego, zobowiązania do zakupu energii w podanej ilości. </w:t>
      </w:r>
    </w:p>
    <w:p w:rsidR="009F7972" w:rsidRPr="007E533B" w:rsidRDefault="00172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 xml:space="preserve">Deklarujemy kompleksowe wykonanie w/w przedmiotu zamówienia w terminie określonym w SIWZ. </w:t>
      </w:r>
    </w:p>
    <w:p w:rsidR="009F7972" w:rsidRPr="007E533B" w:rsidRDefault="00172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>Oświadczamy, że zapoznaliśmy się z otrzymanymi dokumentami przetargowymi i w pełni je akceptujemy oraz uzyskaliśmy konieczne informacje do przygotowania oferty.</w:t>
      </w:r>
    </w:p>
    <w:p w:rsidR="009F7972" w:rsidRPr="007E533B" w:rsidRDefault="00172AC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>Oświadczamy, że w cenie oferty zostały uwzględnione wszystkie koszty wykonania zamówienia i realizacji przyszłego zamówienia.</w:t>
      </w:r>
    </w:p>
    <w:p w:rsidR="009F7972" w:rsidRPr="007E533B" w:rsidRDefault="00172AC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>Oświadczamy, że uważamy się za związanych niniejszą ofertą na okres wskazany w SIWZ. Oświadczamy, że:</w:t>
      </w:r>
    </w:p>
    <w:p w:rsidR="009F7972" w:rsidRPr="007E533B" w:rsidRDefault="00172AC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>posiadamy aktualną koncesję wydaną przez Prezesa Urzędu Regulacji Energetyki na obrót energią elektryczną,</w:t>
      </w:r>
    </w:p>
    <w:p w:rsidR="009F7972" w:rsidRPr="007E533B" w:rsidRDefault="00172AC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lastRenderedPageBreak/>
        <w:t>posiadamy aktualną koncesję na prowadzenie działalności gospodarczej w zakresie dystrybucji energii elektrycznej wydaną przez Prezesa Urzędu Regulacji Energetyki (dotyczy Wykonawców będących właścicielami sieci dystrybucyjnej) lub / podpisaną umowę z Operatorem Systemu Dystrybucji (OSD) na świadczenie usług dystrybucji energii elektrycznej przez OSD (dotyczy Wykonawców nie będących właścicielami sieci dystrybucyjnej),*</w:t>
      </w:r>
    </w:p>
    <w:p w:rsidR="009F7972" w:rsidRPr="007E533B" w:rsidRDefault="00172ACE">
      <w:pPr>
        <w:pStyle w:val="Tretekstu"/>
        <w:numPr>
          <w:ilvl w:val="0"/>
          <w:numId w:val="1"/>
        </w:numPr>
        <w:jc w:val="both"/>
        <w:rPr>
          <w:sz w:val="24"/>
          <w:szCs w:val="24"/>
        </w:rPr>
      </w:pPr>
      <w:r w:rsidRPr="007E533B">
        <w:rPr>
          <w:sz w:val="24"/>
          <w:szCs w:val="24"/>
        </w:rPr>
        <w:t xml:space="preserve">Oświadczam niniejszym, że nie zamierzam powierzyć realizację części zamówienia podwykonawcom   /  zamierzam powierzyć realizacje części zamówienia podwykonawcom: </w:t>
      </w:r>
    </w:p>
    <w:p w:rsidR="009F7972" w:rsidRPr="007E533B" w:rsidRDefault="00172ACE">
      <w:pPr>
        <w:pStyle w:val="Tretekstu"/>
        <w:ind w:left="360"/>
        <w:jc w:val="both"/>
        <w:rPr>
          <w:sz w:val="24"/>
          <w:szCs w:val="24"/>
        </w:rPr>
      </w:pPr>
      <w:r w:rsidRPr="007E533B">
        <w:rPr>
          <w:sz w:val="24"/>
          <w:szCs w:val="24"/>
        </w:rPr>
        <w:t>-  nazwa podwykonawcy; ……………………………………………</w:t>
      </w:r>
    </w:p>
    <w:p w:rsidR="009F7972" w:rsidRPr="007E533B" w:rsidRDefault="00172ACE">
      <w:pPr>
        <w:pStyle w:val="Tretekstu"/>
        <w:ind w:left="360"/>
        <w:jc w:val="both"/>
        <w:rPr>
          <w:sz w:val="24"/>
          <w:szCs w:val="24"/>
        </w:rPr>
      </w:pPr>
      <w:r w:rsidRPr="007E533B">
        <w:rPr>
          <w:sz w:val="24"/>
          <w:szCs w:val="24"/>
        </w:rPr>
        <w:t>- zakres zadań podwykonawcy : ………………………………………</w:t>
      </w:r>
    </w:p>
    <w:p w:rsidR="007E533B" w:rsidRPr="007E533B" w:rsidRDefault="007E533B" w:rsidP="007E533B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b/>
          <w:bCs/>
          <w:color w:val="auto"/>
          <w:kern w:val="2"/>
          <w:lang w:eastAsia="ar-SA"/>
        </w:rPr>
      </w:pPr>
      <w:r w:rsidRPr="007E533B">
        <w:rPr>
          <w:rFonts w:ascii="Times New Roman" w:eastAsia="Times New Roman" w:hAnsi="Times New Roman"/>
          <w:color w:val="auto"/>
          <w:lang w:eastAsia="pl-PL"/>
        </w:rPr>
        <w:t xml:space="preserve">8. </w:t>
      </w:r>
      <w:r w:rsidRPr="007E533B">
        <w:rPr>
          <w:rFonts w:ascii="Times New Roman" w:eastAsia="Times New Roman" w:hAnsi="Times New Roman"/>
          <w:b/>
          <w:bCs/>
          <w:color w:val="auto"/>
          <w:kern w:val="2"/>
          <w:lang w:eastAsia="ar-SA"/>
        </w:rPr>
        <w:t>Oświadczenie od wykonawcy w zakresie wypełnienia obowiązków informacyjnych wynikających z RODO</w:t>
      </w:r>
    </w:p>
    <w:p w:rsidR="007E533B" w:rsidRPr="007E533B" w:rsidRDefault="007E533B" w:rsidP="007E533B">
      <w:pPr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color w:val="auto"/>
          <w:lang w:eastAsia="pl-PL"/>
        </w:rPr>
      </w:pPr>
      <w:r w:rsidRPr="007E533B">
        <w:rPr>
          <w:rFonts w:ascii="Times New Roman" w:eastAsia="Times New Roman" w:hAnsi="Times New Roman"/>
          <w:color w:val="auto"/>
          <w:lang w:eastAsia="pl-PL"/>
        </w:rPr>
        <w:t>WPROWADZENIE</w:t>
      </w:r>
    </w:p>
    <w:p w:rsidR="007E533B" w:rsidRPr="007E533B" w:rsidRDefault="007E533B" w:rsidP="007E533B">
      <w:pPr>
        <w:tabs>
          <w:tab w:val="left" w:pos="5954"/>
        </w:tabs>
        <w:suppressAutoHyphens w:val="0"/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eastAsia="Times New Roman" w:hAnsi="Times New Roman"/>
          <w:color w:val="auto"/>
          <w:lang w:eastAsia="pl-PL"/>
        </w:rPr>
      </w:pPr>
      <w:r w:rsidRPr="007E533B">
        <w:rPr>
          <w:rFonts w:ascii="Times New Roman" w:eastAsia="Times New Roman" w:hAnsi="Times New Roman"/>
          <w:color w:val="auto"/>
          <w:lang w:eastAsia="pl-PL"/>
        </w:rPr>
        <w:t xml:space="preserve">Wykonawca ubiegając się o udzielenie zamówienia publicznego jest zobowiązany do wypełnienie wszystkich obowiązków formalno-prawnych związanych z udziałem w postępowaniu. Do obowiązków tych należą m.in. obowiązki wynikające z RODO (rozporządzenie Parlamentu Europejskiego i Rady (UE) 2016/679 z dnia 27.04.2016r. w sprawie ochrony osób fizycznych </w:t>
      </w:r>
      <w:r w:rsidRPr="007E533B">
        <w:rPr>
          <w:rFonts w:ascii="Times New Roman" w:eastAsia="Times New Roman" w:hAnsi="Times New Roman"/>
          <w:color w:val="auto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1)), w szczególności obowiązek informacyjny przewidziany w art. 13 RODO względem osób fizycznych, których dane osobowe dotyczą i od których dane te wykonawca </w:t>
      </w:r>
      <w:r w:rsidRPr="007E533B">
        <w:rPr>
          <w:rFonts w:ascii="Times New Roman" w:eastAsia="Times New Roman" w:hAnsi="Times New Roman"/>
          <w:color w:val="auto"/>
          <w:u w:val="single"/>
          <w:lang w:eastAsia="pl-PL"/>
        </w:rPr>
        <w:t>bezpośrednio</w:t>
      </w:r>
      <w:r w:rsidRPr="007E533B">
        <w:rPr>
          <w:rFonts w:ascii="Times New Roman" w:eastAsia="Times New Roman" w:hAnsi="Times New Roman"/>
          <w:color w:val="auto"/>
          <w:lang w:eastAsia="pl-PL"/>
        </w:rPr>
        <w:t xml:space="preserve"> pozyskał. Jednakże obowiązek informacyjny wynikający z art. 13 RODO nie będzie miał zastosowania, gdy w zakresie, w jakim osoba fizyczna, której dane dotyczą dysponuje już tymi informacjami (vide: art. 13 ust. 4).</w:t>
      </w:r>
    </w:p>
    <w:p w:rsidR="007E533B" w:rsidRPr="007E533B" w:rsidRDefault="007E533B" w:rsidP="007E533B">
      <w:pPr>
        <w:tabs>
          <w:tab w:val="left" w:pos="5954"/>
        </w:tabs>
        <w:suppressAutoHyphens w:val="0"/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eastAsia="Times New Roman" w:hAnsi="Times New Roman"/>
          <w:color w:val="auto"/>
          <w:lang w:eastAsia="pl-PL"/>
        </w:rPr>
      </w:pPr>
      <w:r w:rsidRPr="007E533B">
        <w:rPr>
          <w:rFonts w:ascii="Times New Roman" w:eastAsia="Times New Roman" w:hAnsi="Times New Roman"/>
          <w:color w:val="auto"/>
          <w:lang w:eastAsia="pl-PL"/>
        </w:rPr>
        <w:t xml:space="preserve">Ponadto wykonawca będzie musiał wypełnić obowiązek informacyjny wynikający z art. 14 RODO względem osób fizycznych, których dane przekazuje zamawiającemu i których dane </w:t>
      </w:r>
      <w:r w:rsidRPr="007E533B">
        <w:rPr>
          <w:rFonts w:ascii="Times New Roman" w:eastAsia="Times New Roman" w:hAnsi="Times New Roman"/>
          <w:color w:val="auto"/>
          <w:u w:val="single"/>
          <w:lang w:eastAsia="pl-PL"/>
        </w:rPr>
        <w:t>pośrednio</w:t>
      </w:r>
      <w:r w:rsidRPr="007E533B">
        <w:rPr>
          <w:rFonts w:ascii="Times New Roman" w:eastAsia="Times New Roman" w:hAnsi="Times New Roman"/>
          <w:color w:val="auto"/>
          <w:lang w:eastAsia="pl-PL"/>
        </w:rPr>
        <w:t xml:space="preserve"> pozyskał, chyba że ma zastosowanie co najmniej jedno z włączeń o których mowa w art. 14 ust. 5 RODO.</w:t>
      </w:r>
    </w:p>
    <w:p w:rsidR="007E533B" w:rsidRPr="007E533B" w:rsidRDefault="007E533B" w:rsidP="007E533B">
      <w:pPr>
        <w:widowControl w:val="0"/>
        <w:tabs>
          <w:tab w:val="left" w:pos="595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i/>
          <w:color w:val="auto"/>
          <w:kern w:val="2"/>
          <w:lang w:eastAsia="ar-SA"/>
        </w:rPr>
      </w:pPr>
      <w:r w:rsidRPr="007E533B">
        <w:rPr>
          <w:rFonts w:ascii="Times New Roman" w:eastAsia="Times New Roman" w:hAnsi="Times New Roman"/>
          <w:b/>
          <w:bCs/>
          <w:color w:val="auto"/>
          <w:kern w:val="2"/>
          <w:lang w:eastAsia="ar-SA"/>
        </w:rPr>
        <w:t>O ś w i a d c z a m(y)</w:t>
      </w:r>
      <w:r w:rsidRPr="007E533B">
        <w:rPr>
          <w:rFonts w:ascii="Times New Roman" w:eastAsia="Times New Roman" w:hAnsi="Times New Roman"/>
          <w:color w:val="auto"/>
          <w:kern w:val="2"/>
          <w:lang w:eastAsia="ar-SA"/>
        </w:rPr>
        <w:t xml:space="preserve">, że wypełniłem (wypełniliśmy) obowiązki informacyjne przewidziane w art. 13 lub art. 14 RODO (rozporządzenie Parlamentu Europejskiego i Rady (UE) 2016/679 z dnia 27.04.2016r. w sprawie ochrony osób fizycznych w związku z przetwarzaniem nich osobowych </w:t>
      </w:r>
      <w:r w:rsidRPr="007E533B">
        <w:rPr>
          <w:rFonts w:ascii="Times New Roman" w:eastAsia="Times New Roman" w:hAnsi="Times New Roman"/>
          <w:color w:val="auto"/>
          <w:kern w:val="2"/>
          <w:lang w:eastAsia="ar-SA"/>
        </w:rPr>
        <w:br/>
        <w:t>i w sprawie swobodnego przepływu takich danych oraz uchylenia dyrektywy 95/46/WE (ogólne rozporządzenie o ochronie danych) (Dz. Urz. UE L 119 z 04.05.2016, str. 1)) wobec osób fizycznych, od których dane osobowe bezpośrednio lub pośrednio pozyskałem (pozyskaliśmy) w celu ubiegania się o udzielenie zamówienia publicznego w niniejszym postępowaniu*</w:t>
      </w:r>
    </w:p>
    <w:p w:rsidR="009F7972" w:rsidRPr="007E533B" w:rsidRDefault="007E533B" w:rsidP="007E533B">
      <w:pPr>
        <w:widowControl w:val="0"/>
        <w:tabs>
          <w:tab w:val="left" w:pos="595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i/>
          <w:iCs/>
          <w:color w:val="auto"/>
          <w:kern w:val="2"/>
          <w:lang w:eastAsia="ar-SA"/>
        </w:rPr>
      </w:pPr>
      <w:r w:rsidRPr="007E533B">
        <w:rPr>
          <w:rFonts w:ascii="Times New Roman" w:eastAsia="Times New Roman" w:hAnsi="Times New Roman"/>
          <w:i/>
          <w:iCs/>
          <w:color w:val="auto"/>
          <w:kern w:val="2"/>
          <w:lang w:eastAsia="ar-SA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9F7972" w:rsidRPr="007E533B" w:rsidRDefault="00172ACE">
      <w:pPr>
        <w:pStyle w:val="Tekstblokowy"/>
        <w:tabs>
          <w:tab w:val="left" w:pos="4500"/>
          <w:tab w:val="left" w:pos="4860"/>
        </w:tabs>
        <w:ind w:left="0" w:firstLine="0"/>
        <w:jc w:val="left"/>
        <w:rPr>
          <w:color w:val="000000"/>
          <w:sz w:val="24"/>
        </w:rPr>
      </w:pPr>
      <w:r w:rsidRPr="007E533B">
        <w:rPr>
          <w:color w:val="000000"/>
          <w:sz w:val="24"/>
        </w:rPr>
        <w:t>…………………, dnia …………………………..</w:t>
      </w:r>
    </w:p>
    <w:p w:rsidR="009F7972" w:rsidRPr="007E533B" w:rsidRDefault="00172ACE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ab/>
        <w:t>…..……….…………………………………………………</w:t>
      </w:r>
    </w:p>
    <w:p w:rsidR="009F7972" w:rsidRPr="007E533B" w:rsidRDefault="00172A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>(podpis/podpisy wykonawcy lub osób upoważnionych</w:t>
      </w:r>
    </w:p>
    <w:p w:rsidR="009F7972" w:rsidRPr="007E533B" w:rsidRDefault="00172A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533B">
        <w:rPr>
          <w:rFonts w:ascii="Times New Roman" w:hAnsi="Times New Roman"/>
          <w:sz w:val="24"/>
          <w:szCs w:val="24"/>
        </w:rPr>
        <w:t xml:space="preserve"> do składania oświadczeń woli w imieniu wykonawcy)</w:t>
      </w:r>
    </w:p>
    <w:p w:rsidR="009F7972" w:rsidRPr="007E533B" w:rsidRDefault="009F79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972" w:rsidRPr="007E533B" w:rsidRDefault="00172ACE">
      <w:pPr>
        <w:spacing w:after="0"/>
        <w:jc w:val="both"/>
        <w:rPr>
          <w:rFonts w:ascii="Times New Roman" w:hAnsi="Times New Roman"/>
        </w:rPr>
      </w:pPr>
      <w:r w:rsidRPr="007E533B">
        <w:rPr>
          <w:rFonts w:ascii="Times New Roman" w:hAnsi="Times New Roman"/>
          <w:sz w:val="24"/>
          <w:szCs w:val="24"/>
        </w:rPr>
        <w:t xml:space="preserve">* niepotrzebne skreślić </w:t>
      </w:r>
    </w:p>
    <w:sectPr w:rsidR="009F7972" w:rsidRPr="007E533B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68" w:rsidRDefault="006F6268">
      <w:pPr>
        <w:spacing w:after="0" w:line="240" w:lineRule="auto"/>
      </w:pPr>
      <w:r>
        <w:separator/>
      </w:r>
    </w:p>
  </w:endnote>
  <w:endnote w:type="continuationSeparator" w:id="0">
    <w:p w:rsidR="006F6268" w:rsidRDefault="006F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72" w:rsidRDefault="00172ACE">
    <w:pPr>
      <w:pStyle w:val="Stopka"/>
      <w:jc w:val="center"/>
    </w:pPr>
    <w:r>
      <w:rPr>
        <w:rFonts w:ascii="Arial" w:hAnsi="Arial" w:cs="Arial"/>
        <w:sz w:val="12"/>
        <w:szCs w:val="12"/>
      </w:rPr>
      <w:t xml:space="preserve">Strona </w:t>
    </w:r>
    <w:r>
      <w:rPr>
        <w:rFonts w:ascii="Arial" w:hAnsi="Arial" w:cs="Arial"/>
        <w:sz w:val="12"/>
        <w:szCs w:val="12"/>
      </w:rPr>
      <w:fldChar w:fldCharType="begin"/>
    </w:r>
    <w:r>
      <w:instrText>PAGE</w:instrText>
    </w:r>
    <w:r>
      <w:fldChar w:fldCharType="separate"/>
    </w:r>
    <w:r w:rsidR="005F64D3">
      <w:rPr>
        <w:noProof/>
      </w:rPr>
      <w:t>2</w:t>
    </w:r>
    <w:r>
      <w:fldChar w:fldCharType="end"/>
    </w:r>
    <w:r>
      <w:rPr>
        <w:rFonts w:ascii="Arial" w:hAnsi="Arial" w:cs="Arial"/>
        <w:sz w:val="12"/>
        <w:szCs w:val="12"/>
      </w:rPr>
      <w:t xml:space="preserve"> z </w:t>
    </w:r>
    <w:r>
      <w:rPr>
        <w:rFonts w:ascii="Arial" w:hAnsi="Arial" w:cs="Arial"/>
        <w:sz w:val="12"/>
        <w:szCs w:val="12"/>
      </w:rPr>
      <w:fldChar w:fldCharType="begin"/>
    </w:r>
    <w:r>
      <w:instrText>NUMPAGES</w:instrText>
    </w:r>
    <w:r>
      <w:fldChar w:fldCharType="separate"/>
    </w:r>
    <w:r w:rsidR="005F64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68" w:rsidRDefault="006F6268">
      <w:pPr>
        <w:spacing w:after="0" w:line="240" w:lineRule="auto"/>
      </w:pPr>
      <w:r>
        <w:separator/>
      </w:r>
    </w:p>
  </w:footnote>
  <w:footnote w:type="continuationSeparator" w:id="0">
    <w:p w:rsidR="006F6268" w:rsidRDefault="006F6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7285"/>
    <w:multiLevelType w:val="multilevel"/>
    <w:tmpl w:val="488237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C95D4F"/>
    <w:multiLevelType w:val="multilevel"/>
    <w:tmpl w:val="C750B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139B0"/>
    <w:multiLevelType w:val="multilevel"/>
    <w:tmpl w:val="93EA14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93E4F"/>
    <w:multiLevelType w:val="multilevel"/>
    <w:tmpl w:val="3A38F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972"/>
    <w:rsid w:val="00172ACE"/>
    <w:rsid w:val="005F64D3"/>
    <w:rsid w:val="006F6268"/>
    <w:rsid w:val="007E533B"/>
    <w:rsid w:val="009F7972"/>
    <w:rsid w:val="00A16F86"/>
    <w:rsid w:val="00BD4270"/>
    <w:rsid w:val="00F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DE0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890DA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890DA4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890DA4"/>
    <w:rPr>
      <w:b/>
      <w:bCs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90DA4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link w:val="Nagwek"/>
    <w:uiPriority w:val="99"/>
    <w:qFormat/>
    <w:rsid w:val="0005490D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05490D"/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D37C4A"/>
    <w:rPr>
      <w:rFonts w:ascii="Times New Roman" w:eastAsia="Times New Roman" w:hAnsi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D37C4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701F1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90DA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90D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0D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0549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5490D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B57BEA"/>
    <w:pPr>
      <w:spacing w:after="0" w:line="240" w:lineRule="auto"/>
      <w:ind w:left="6379" w:right="282" w:hanging="5953"/>
      <w:jc w:val="center"/>
    </w:pPr>
    <w:rPr>
      <w:rFonts w:ascii="Times New Roman" w:hAnsi="Times New Roman"/>
      <w:sz w:val="20"/>
      <w:szCs w:val="24"/>
      <w:lang w:eastAsia="pl-PL"/>
    </w:rPr>
  </w:style>
  <w:style w:type="table" w:styleId="Tabela-Siatka">
    <w:name w:val="Table Grid"/>
    <w:basedOn w:val="Standardowy"/>
    <w:rsid w:val="00AB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3DC4-6DAA-4A46-9222-EBB8550A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Nowacki</dc:creator>
  <cp:lastModifiedBy>Liliana Toczek</cp:lastModifiedBy>
  <cp:revision>14</cp:revision>
  <cp:lastPrinted>2018-11-22T06:40:00Z</cp:lastPrinted>
  <dcterms:created xsi:type="dcterms:W3CDTF">2016-10-15T08:31:00Z</dcterms:created>
  <dcterms:modified xsi:type="dcterms:W3CDTF">2018-11-22T06:40:00Z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