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9A23F8" w:rsidRPr="00736425" w:rsidRDefault="009A23F8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</w:rPr>
      </w:pPr>
    </w:p>
    <w:p w:rsidR="008812C9" w:rsidRDefault="00E0263D" w:rsidP="00E0263D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eastAsia="Tahoma"/>
          <w:b/>
        </w:rPr>
      </w:pPr>
      <w:r>
        <w:rPr>
          <w:rFonts w:eastAsia="Tahoma"/>
          <w:b/>
        </w:rPr>
        <w:t>„Budowa dróg na osiedlu w Dobrej, ul. Plenerowa, Projektowa, Porcelanowa, Poetycka”</w:t>
      </w:r>
    </w:p>
    <w:p w:rsidR="00E0263D" w:rsidRPr="00736425" w:rsidRDefault="00E0263D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F81B3A">
      <w:t>36</w:t>
    </w:r>
    <w:r w:rsidR="00971AF9">
      <w:t>.201</w:t>
    </w:r>
    <w:r w:rsidR="00817C6B">
      <w:t>8.</w:t>
    </w:r>
    <w:r w:rsidR="00B12BFD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221B92"/>
    <w:rsid w:val="00227193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E205C"/>
    <w:rsid w:val="00736425"/>
    <w:rsid w:val="00817C6B"/>
    <w:rsid w:val="00854AD3"/>
    <w:rsid w:val="008812C9"/>
    <w:rsid w:val="00882754"/>
    <w:rsid w:val="008E0C46"/>
    <w:rsid w:val="00971AF9"/>
    <w:rsid w:val="009A23F8"/>
    <w:rsid w:val="009F4973"/>
    <w:rsid w:val="00AA76FC"/>
    <w:rsid w:val="00B01331"/>
    <w:rsid w:val="00B12BFD"/>
    <w:rsid w:val="00B519A1"/>
    <w:rsid w:val="00B82B97"/>
    <w:rsid w:val="00BB3501"/>
    <w:rsid w:val="00BE5DAC"/>
    <w:rsid w:val="00CB3CDD"/>
    <w:rsid w:val="00D00218"/>
    <w:rsid w:val="00DB09A3"/>
    <w:rsid w:val="00E0263D"/>
    <w:rsid w:val="00E50530"/>
    <w:rsid w:val="00F81B3A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7AE8E-7141-4677-B52E-A5736453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DC72-38CB-45E9-9002-AB26AB95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18</cp:revision>
  <cp:lastPrinted>2018-05-22T09:20:00Z</cp:lastPrinted>
  <dcterms:created xsi:type="dcterms:W3CDTF">2017-07-11T07:33:00Z</dcterms:created>
  <dcterms:modified xsi:type="dcterms:W3CDTF">2018-07-04T09:15:00Z</dcterms:modified>
</cp:coreProperties>
</file>