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500BF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40B20" w:rsidRPr="00DE03EA" w:rsidRDefault="00940B20" w:rsidP="00940B20">
      <w:pPr>
        <w:tabs>
          <w:tab w:val="left" w:pos="1134"/>
        </w:tabs>
        <w:spacing w:line="276" w:lineRule="auto"/>
        <w:ind w:left="720"/>
        <w:jc w:val="center"/>
        <w:rPr>
          <w:rFonts w:eastAsia="Tahoma"/>
          <w:b/>
          <w:sz w:val="24"/>
          <w:szCs w:val="24"/>
        </w:rPr>
      </w:pPr>
      <w:r w:rsidRPr="00DE03EA">
        <w:rPr>
          <w:rFonts w:eastAsia="Tahoma"/>
          <w:b/>
          <w:sz w:val="24"/>
          <w:szCs w:val="24"/>
        </w:rPr>
        <w:t>„</w:t>
      </w:r>
      <w:r>
        <w:rPr>
          <w:rFonts w:eastAsia="Tahoma"/>
          <w:b/>
          <w:sz w:val="24"/>
          <w:szCs w:val="24"/>
        </w:rPr>
        <w:t>Budowa ścieżki ekologiczno-edukacyjnej z miejscowości Dobra do Schroniska dla bezdomnych Zwierząt w Dobrej przy ul. Zwierzynieckiej</w:t>
      </w:r>
      <w:r w:rsidRPr="00DE03EA">
        <w:rPr>
          <w:rFonts w:eastAsia="Tahoma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7265C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37265C">
        <w:rPr>
          <w:rFonts w:ascii="Times New Roman" w:hAnsi="Times New Roman" w:cs="Times New Roman"/>
          <w:b/>
        </w:rPr>
        <w:t>że w stosunku do W</w:t>
      </w:r>
      <w:r w:rsidRPr="0037265C">
        <w:rPr>
          <w:rFonts w:ascii="Times New Roman" w:hAnsi="Times New Roman" w:cs="Times New Roman"/>
          <w:b/>
        </w:rPr>
        <w:t>ykonawcy</w:t>
      </w:r>
      <w:r w:rsidR="006702BA" w:rsidRPr="0037265C">
        <w:rPr>
          <w:rFonts w:ascii="Times New Roman" w:hAnsi="Times New Roman" w:cs="Times New Roman"/>
          <w:b/>
        </w:rPr>
        <w:t>, którego reprezentuję/jemy nie</w:t>
      </w:r>
      <w:r w:rsidR="006B325E" w:rsidRPr="0037265C">
        <w:rPr>
          <w:rFonts w:ascii="Times New Roman" w:hAnsi="Times New Roman" w:cs="Times New Roman"/>
          <w:b/>
        </w:rPr>
        <w:t xml:space="preserve"> </w:t>
      </w:r>
      <w:r w:rsidRPr="0037265C">
        <w:rPr>
          <w:rFonts w:ascii="Times New Roman" w:hAnsi="Times New Roman" w:cs="Times New Roman"/>
          <w:b/>
        </w:rPr>
        <w:t>zachodzą podstawy wyklucz</w:t>
      </w:r>
      <w:r w:rsidR="00F31ECF" w:rsidRPr="0037265C">
        <w:rPr>
          <w:rFonts w:ascii="Times New Roman" w:hAnsi="Times New Roman" w:cs="Times New Roman"/>
          <w:b/>
        </w:rPr>
        <w:t>enia z postępowania</w:t>
      </w:r>
      <w:r w:rsidR="006702BA" w:rsidRPr="0037265C">
        <w:rPr>
          <w:rFonts w:ascii="Times New Roman" w:hAnsi="Times New Roman" w:cs="Times New Roman"/>
          <w:b/>
        </w:rPr>
        <w:t xml:space="preserve"> o udzielenie zamówienia</w:t>
      </w:r>
      <w:r w:rsidR="00F31ECF" w:rsidRPr="0037265C">
        <w:rPr>
          <w:rFonts w:ascii="Times New Roman" w:hAnsi="Times New Roman" w:cs="Times New Roman"/>
          <w:b/>
        </w:rPr>
        <w:t>, o których mowa w Rozdziale V pkt 1 Specyfikacji Istotnych Warunków Z</w:t>
      </w:r>
      <w:r w:rsidRPr="0037265C">
        <w:rPr>
          <w:rFonts w:ascii="Times New Roman" w:hAnsi="Times New Roman" w:cs="Times New Roman"/>
          <w:b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940B20">
      <w:t>51</w:t>
    </w:r>
    <w:r>
      <w:t>.2017.AA</w:t>
    </w:r>
  </w:p>
  <w:p w:rsidR="0037265C" w:rsidRDefault="0037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54234"/>
    <w:rsid w:val="00280D12"/>
    <w:rsid w:val="0037265C"/>
    <w:rsid w:val="00450CA5"/>
    <w:rsid w:val="0048302E"/>
    <w:rsid w:val="004B67E5"/>
    <w:rsid w:val="00500BFB"/>
    <w:rsid w:val="00520A81"/>
    <w:rsid w:val="006067F5"/>
    <w:rsid w:val="006702BA"/>
    <w:rsid w:val="006A057D"/>
    <w:rsid w:val="006B325E"/>
    <w:rsid w:val="00735933"/>
    <w:rsid w:val="008C1E85"/>
    <w:rsid w:val="00940B20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A6970"/>
    <w:rsid w:val="00EB075D"/>
    <w:rsid w:val="00EE003A"/>
    <w:rsid w:val="00F31ECF"/>
    <w:rsid w:val="00F33A5B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987-C9EC-4300-AF8D-041882F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8</cp:revision>
  <dcterms:created xsi:type="dcterms:W3CDTF">2017-07-11T07:31:00Z</dcterms:created>
  <dcterms:modified xsi:type="dcterms:W3CDTF">2017-10-17T07:33:00Z</dcterms:modified>
</cp:coreProperties>
</file>